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217D" w14:textId="77777777" w:rsidR="006A4234" w:rsidRPr="001E0BC7" w:rsidRDefault="006A4234" w:rsidP="008A076F">
      <w:pPr>
        <w:spacing w:after="0" w:line="240" w:lineRule="auto"/>
        <w:rPr>
          <w:rFonts w:ascii="Times New Roman" w:hAnsi="Times New Roman" w:cs="Times New Roman"/>
        </w:rPr>
      </w:pPr>
      <w:r w:rsidRPr="001E0BC7">
        <w:rPr>
          <w:rFonts w:ascii="Times New Roman" w:hAnsi="Times New Roman" w:cs="Times New Roman"/>
        </w:rPr>
        <w:t>Załącznik nr 1</w:t>
      </w:r>
    </w:p>
    <w:p w14:paraId="58A877E0" w14:textId="32F90A96" w:rsidR="006A4234" w:rsidRPr="001E0BC7" w:rsidRDefault="006A4234" w:rsidP="008A076F">
      <w:pPr>
        <w:spacing w:after="0" w:line="240" w:lineRule="auto"/>
        <w:rPr>
          <w:rFonts w:ascii="Times New Roman" w:hAnsi="Times New Roman" w:cs="Times New Roman"/>
        </w:rPr>
      </w:pPr>
      <w:r w:rsidRPr="001E0BC7">
        <w:rPr>
          <w:rFonts w:ascii="Times New Roman" w:hAnsi="Times New Roman" w:cs="Times New Roman"/>
        </w:rPr>
        <w:t xml:space="preserve">do zarządzenia nr </w:t>
      </w:r>
      <w:r w:rsidR="0036601B">
        <w:rPr>
          <w:rFonts w:ascii="Times New Roman" w:hAnsi="Times New Roman" w:cs="Times New Roman"/>
        </w:rPr>
        <w:t>32</w:t>
      </w:r>
      <w:r w:rsidR="008A076F">
        <w:rPr>
          <w:rFonts w:ascii="Times New Roman" w:hAnsi="Times New Roman" w:cs="Times New Roman"/>
        </w:rPr>
        <w:t xml:space="preserve"> </w:t>
      </w:r>
      <w:r w:rsidR="0036601B">
        <w:rPr>
          <w:rFonts w:ascii="Times New Roman" w:hAnsi="Times New Roman" w:cs="Times New Roman"/>
        </w:rPr>
        <w:t>/</w:t>
      </w:r>
      <w:r w:rsidR="008A076F">
        <w:rPr>
          <w:rFonts w:ascii="Times New Roman" w:hAnsi="Times New Roman" w:cs="Times New Roman"/>
        </w:rPr>
        <w:t xml:space="preserve"> </w:t>
      </w:r>
      <w:r w:rsidR="0036601B">
        <w:rPr>
          <w:rFonts w:ascii="Times New Roman" w:hAnsi="Times New Roman" w:cs="Times New Roman"/>
        </w:rPr>
        <w:t>2024</w:t>
      </w:r>
      <w:r w:rsidR="005D6F2E">
        <w:rPr>
          <w:rFonts w:ascii="Times New Roman" w:hAnsi="Times New Roman" w:cs="Times New Roman"/>
        </w:rPr>
        <w:t xml:space="preserve"> r.</w:t>
      </w:r>
      <w:r w:rsidRPr="001E0BC7">
        <w:rPr>
          <w:rFonts w:ascii="Times New Roman" w:hAnsi="Times New Roman" w:cs="Times New Roman"/>
        </w:rPr>
        <w:t xml:space="preserve"> z dnia</w:t>
      </w:r>
      <w:r w:rsidR="005D6F2E">
        <w:rPr>
          <w:rFonts w:ascii="Times New Roman" w:hAnsi="Times New Roman" w:cs="Times New Roman"/>
        </w:rPr>
        <w:t xml:space="preserve"> 23.09.2024 r.</w:t>
      </w:r>
    </w:p>
    <w:p w14:paraId="520BA072" w14:textId="577F94C6" w:rsidR="006A4234" w:rsidRDefault="006A4234" w:rsidP="008A076F">
      <w:pPr>
        <w:spacing w:after="0" w:line="240" w:lineRule="auto"/>
        <w:rPr>
          <w:rFonts w:ascii="Times New Roman" w:hAnsi="Times New Roman" w:cs="Times New Roman"/>
        </w:rPr>
      </w:pPr>
      <w:r w:rsidRPr="001E0BC7">
        <w:rPr>
          <w:rFonts w:ascii="Times New Roman" w:hAnsi="Times New Roman" w:cs="Times New Roman"/>
        </w:rPr>
        <w:t>Dyrektorki Miejskiego Ośrodka Kultury w Zgierzu</w:t>
      </w:r>
    </w:p>
    <w:p w14:paraId="547B44AC" w14:textId="77777777" w:rsidR="0036601B" w:rsidRPr="001E0BC7" w:rsidRDefault="0036601B" w:rsidP="008A076F">
      <w:pPr>
        <w:spacing w:after="0" w:line="240" w:lineRule="auto"/>
        <w:rPr>
          <w:rFonts w:ascii="Times New Roman" w:hAnsi="Times New Roman" w:cs="Times New Roman"/>
        </w:rPr>
      </w:pPr>
    </w:p>
    <w:p w14:paraId="68EA618D" w14:textId="77777777" w:rsidR="00761C23" w:rsidRDefault="00761C23" w:rsidP="00761C23">
      <w:bookmarkStart w:id="0" w:name="_Hlk179114855"/>
    </w:p>
    <w:p w14:paraId="4F5827B9" w14:textId="1B38B0FC" w:rsidR="006A4234" w:rsidRPr="00761C23" w:rsidRDefault="00761C23" w:rsidP="00761C23">
      <w:r>
        <w:t>Procedura</w:t>
      </w:r>
      <w:r w:rsidR="008A076F" w:rsidRPr="00761C23">
        <w:t xml:space="preserve"> </w:t>
      </w:r>
      <w:r>
        <w:t xml:space="preserve">dokonywania zgłoszeń naruszeń prawa i podejmowania działań następczych w Miejskim Ośrodku Kultury w Zgierzu </w:t>
      </w:r>
      <w:bookmarkEnd w:id="0"/>
    </w:p>
    <w:p w14:paraId="30D001FF" w14:textId="77777777" w:rsidR="005D6F2E" w:rsidRPr="001E0BC7" w:rsidRDefault="005D6F2E" w:rsidP="008A076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C42193" w14:textId="3935DA6F" w:rsidR="003E3ADC" w:rsidRPr="001E0BC7" w:rsidRDefault="008A076F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Paragraf </w:t>
      </w:r>
      <w:r w:rsidR="003E3ADC" w:rsidRPr="001E0BC7">
        <w:rPr>
          <w:rFonts w:ascii="Times New Roman" w:hAnsi="Times New Roman" w:cs="Times New Roman"/>
          <w:b/>
        </w:rPr>
        <w:t>1</w:t>
      </w:r>
    </w:p>
    <w:p w14:paraId="777EDDEE" w14:textId="17D65C23" w:rsidR="003157E0" w:rsidRPr="001E0BC7" w:rsidRDefault="001E0BC7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1E0BC7">
        <w:rPr>
          <w:rFonts w:ascii="Times New Roman" w:hAnsi="Times New Roman" w:cs="Times New Roman"/>
          <w:b/>
        </w:rPr>
        <w:t>Postanowienia ogólne</w:t>
      </w:r>
    </w:p>
    <w:p w14:paraId="3A98B834" w14:textId="77777777" w:rsidR="003157E0" w:rsidRPr="001E0BC7" w:rsidRDefault="003157E0" w:rsidP="008A076F">
      <w:pPr>
        <w:spacing w:after="0" w:line="276" w:lineRule="auto"/>
        <w:rPr>
          <w:rFonts w:ascii="Times New Roman" w:hAnsi="Times New Roman" w:cs="Times New Roman"/>
          <w:b/>
        </w:rPr>
      </w:pPr>
    </w:p>
    <w:p w14:paraId="08C4DF39" w14:textId="2746201F" w:rsidR="006A4234" w:rsidRPr="001E0BC7" w:rsidRDefault="003157E0" w:rsidP="008A076F">
      <w:pPr>
        <w:spacing w:after="0" w:line="276" w:lineRule="auto"/>
        <w:rPr>
          <w:rFonts w:ascii="Times New Roman" w:hAnsi="Times New Roman" w:cs="Times New Roman"/>
          <w:bCs/>
        </w:rPr>
      </w:pPr>
      <w:r w:rsidRPr="001E0BC7">
        <w:rPr>
          <w:rFonts w:ascii="Times New Roman" w:hAnsi="Times New Roman" w:cs="Times New Roman"/>
          <w:bCs/>
        </w:rPr>
        <w:t>1</w:t>
      </w:r>
      <w:r w:rsidR="008A076F">
        <w:rPr>
          <w:rFonts w:ascii="Times New Roman" w:hAnsi="Times New Roman" w:cs="Times New Roman"/>
          <w:bCs/>
        </w:rPr>
        <w:t>)</w:t>
      </w:r>
      <w:r w:rsidRPr="001E0BC7">
        <w:rPr>
          <w:rFonts w:ascii="Times New Roman" w:hAnsi="Times New Roman" w:cs="Times New Roman"/>
          <w:b/>
        </w:rPr>
        <w:t xml:space="preserve"> </w:t>
      </w:r>
      <w:r w:rsidRPr="001E0BC7">
        <w:rPr>
          <w:rFonts w:ascii="Times New Roman" w:hAnsi="Times New Roman" w:cs="Times New Roman"/>
          <w:bCs/>
        </w:rPr>
        <w:t xml:space="preserve">Procedura </w:t>
      </w:r>
      <w:r w:rsidR="00A657C7" w:rsidRPr="001E0BC7">
        <w:rPr>
          <w:rFonts w:ascii="Times New Roman" w:hAnsi="Times New Roman" w:cs="Times New Roman"/>
          <w:bCs/>
        </w:rPr>
        <w:t xml:space="preserve">dokonywania zgłoszeń naruszeń prawa i podejmowania działań następczych </w:t>
      </w:r>
      <w:r w:rsidRPr="001E0BC7">
        <w:rPr>
          <w:rFonts w:ascii="Times New Roman" w:hAnsi="Times New Roman" w:cs="Times New Roman"/>
          <w:bCs/>
        </w:rPr>
        <w:t>określa zasady dokonywania wewnętrznych zgłoszeń naruszeń prawa i podejmowania działań następczych</w:t>
      </w:r>
      <w:r w:rsidR="00C24976">
        <w:rPr>
          <w:rFonts w:ascii="Times New Roman" w:hAnsi="Times New Roman" w:cs="Times New Roman"/>
          <w:bCs/>
        </w:rPr>
        <w:br/>
      </w:r>
      <w:r w:rsidRPr="001E0BC7">
        <w:rPr>
          <w:rFonts w:ascii="Times New Roman" w:hAnsi="Times New Roman" w:cs="Times New Roman"/>
          <w:bCs/>
        </w:rPr>
        <w:t xml:space="preserve">w trybie ustawy </w:t>
      </w:r>
      <w:r w:rsidR="00A657C7" w:rsidRPr="001E0BC7">
        <w:rPr>
          <w:rFonts w:ascii="Times New Roman" w:hAnsi="Times New Roman" w:cs="Times New Roman"/>
          <w:bCs/>
        </w:rPr>
        <w:t xml:space="preserve">z dnia 14 czerwca 2024 r. </w:t>
      </w:r>
      <w:r w:rsidRPr="001E0BC7">
        <w:rPr>
          <w:rFonts w:ascii="Times New Roman" w:hAnsi="Times New Roman" w:cs="Times New Roman"/>
          <w:bCs/>
        </w:rPr>
        <w:t>o ochronie sygnalistów (</w:t>
      </w:r>
      <w:r w:rsidR="00A657C7" w:rsidRPr="001E0BC7">
        <w:rPr>
          <w:rFonts w:ascii="Times New Roman" w:hAnsi="Times New Roman" w:cs="Times New Roman"/>
          <w:bCs/>
        </w:rPr>
        <w:t xml:space="preserve">tekst jedn.: Dz. U. z 2024 r., poz. 928; </w:t>
      </w:r>
      <w:r w:rsidRPr="001E0BC7">
        <w:rPr>
          <w:rFonts w:ascii="Times New Roman" w:hAnsi="Times New Roman" w:cs="Times New Roman"/>
          <w:bCs/>
        </w:rPr>
        <w:t>dalej</w:t>
      </w:r>
      <w:r w:rsidR="00A657C7" w:rsidRPr="001E0BC7">
        <w:rPr>
          <w:rFonts w:ascii="Times New Roman" w:hAnsi="Times New Roman" w:cs="Times New Roman"/>
          <w:bCs/>
        </w:rPr>
        <w:t>:</w:t>
      </w:r>
      <w:r w:rsidRPr="001E0BC7">
        <w:rPr>
          <w:rFonts w:ascii="Times New Roman" w:hAnsi="Times New Roman" w:cs="Times New Roman"/>
          <w:bCs/>
        </w:rPr>
        <w:t xml:space="preserve"> </w:t>
      </w:r>
      <w:r w:rsidR="00CF0792">
        <w:rPr>
          <w:rFonts w:ascii="Times New Roman" w:hAnsi="Times New Roman" w:cs="Times New Roman"/>
          <w:bCs/>
        </w:rPr>
        <w:t>U</w:t>
      </w:r>
      <w:r w:rsidRPr="001E0BC7">
        <w:rPr>
          <w:rFonts w:ascii="Times New Roman" w:hAnsi="Times New Roman" w:cs="Times New Roman"/>
          <w:bCs/>
        </w:rPr>
        <w:t>stawa).</w:t>
      </w:r>
    </w:p>
    <w:p w14:paraId="46E6B44C" w14:textId="04A47DBE" w:rsidR="00A657C7" w:rsidRPr="001E0BC7" w:rsidRDefault="00A657C7" w:rsidP="008A076F">
      <w:pPr>
        <w:spacing w:after="0" w:line="276" w:lineRule="auto"/>
        <w:rPr>
          <w:rFonts w:ascii="Times New Roman" w:hAnsi="Times New Roman" w:cs="Times New Roman"/>
        </w:rPr>
      </w:pPr>
      <w:r w:rsidRPr="001E0BC7">
        <w:rPr>
          <w:rFonts w:ascii="Times New Roman" w:hAnsi="Times New Roman" w:cs="Times New Roman"/>
        </w:rPr>
        <w:t>2</w:t>
      </w:r>
      <w:r w:rsidR="008A076F">
        <w:rPr>
          <w:rFonts w:ascii="Times New Roman" w:hAnsi="Times New Roman" w:cs="Times New Roman"/>
        </w:rPr>
        <w:t>)</w:t>
      </w:r>
      <w:r w:rsidRPr="001E0BC7">
        <w:rPr>
          <w:rFonts w:ascii="Times New Roman" w:hAnsi="Times New Roman" w:cs="Times New Roman"/>
        </w:rPr>
        <w:t xml:space="preserve"> Procedura </w:t>
      </w:r>
      <w:r w:rsidRPr="001E0BC7">
        <w:rPr>
          <w:rFonts w:ascii="Times New Roman" w:hAnsi="Times New Roman" w:cs="Times New Roman"/>
          <w:bCs/>
        </w:rPr>
        <w:t>dokonywania zgłoszeń naruszeń prawa i podejmowania działań następczych</w:t>
      </w:r>
      <w:r w:rsidRPr="001E0BC7">
        <w:rPr>
          <w:rFonts w:ascii="Times New Roman" w:hAnsi="Times New Roman" w:cs="Times New Roman"/>
        </w:rPr>
        <w:t xml:space="preserve"> jest skierowana do wszystkich osób wykonujących pracę na rzecz Miejskiego Ośrodka Kultury w Zgierzu</w:t>
      </w:r>
      <w:r w:rsidR="005A709A">
        <w:rPr>
          <w:rFonts w:ascii="Times New Roman" w:hAnsi="Times New Roman" w:cs="Times New Roman"/>
        </w:rPr>
        <w:t xml:space="preserve"> (</w:t>
      </w:r>
      <w:r w:rsidR="005A709A" w:rsidRPr="00AA66EB">
        <w:rPr>
          <w:rFonts w:ascii="Times New Roman" w:hAnsi="Times New Roman" w:cs="Times New Roman"/>
        </w:rPr>
        <w:t>os</w:t>
      </w:r>
      <w:r w:rsidR="005A709A">
        <w:rPr>
          <w:rFonts w:ascii="Times New Roman" w:hAnsi="Times New Roman" w:cs="Times New Roman"/>
        </w:rPr>
        <w:t>ób</w:t>
      </w:r>
      <w:r w:rsidR="005A709A" w:rsidRPr="00AA66EB">
        <w:rPr>
          <w:rFonts w:ascii="Times New Roman" w:hAnsi="Times New Roman" w:cs="Times New Roman"/>
        </w:rPr>
        <w:t xml:space="preserve"> pozostając</w:t>
      </w:r>
      <w:r w:rsidR="005A709A">
        <w:rPr>
          <w:rFonts w:ascii="Times New Roman" w:hAnsi="Times New Roman" w:cs="Times New Roman"/>
        </w:rPr>
        <w:t>ych</w:t>
      </w:r>
      <w:r w:rsidR="005A709A" w:rsidRPr="00AA66EB">
        <w:rPr>
          <w:rFonts w:ascii="Times New Roman" w:hAnsi="Times New Roman" w:cs="Times New Roman"/>
        </w:rPr>
        <w:t xml:space="preserve"> w stosunku pracy z </w:t>
      </w:r>
      <w:r w:rsidR="005A709A">
        <w:rPr>
          <w:rFonts w:ascii="Times New Roman" w:hAnsi="Times New Roman" w:cs="Times New Roman"/>
        </w:rPr>
        <w:t>Miejskim Ośrodkiem Kultury w Zgierzu</w:t>
      </w:r>
      <w:r w:rsidR="005A709A" w:rsidRPr="00AA66EB">
        <w:rPr>
          <w:rFonts w:ascii="Times New Roman" w:hAnsi="Times New Roman" w:cs="Times New Roman"/>
        </w:rPr>
        <w:t xml:space="preserve"> oraz</w:t>
      </w:r>
      <w:r w:rsidR="005A709A">
        <w:rPr>
          <w:rFonts w:ascii="Times New Roman" w:hAnsi="Times New Roman" w:cs="Times New Roman"/>
        </w:rPr>
        <w:t xml:space="preserve"> </w:t>
      </w:r>
      <w:r w:rsidR="005A709A" w:rsidRPr="00AA66EB">
        <w:rPr>
          <w:rFonts w:ascii="Times New Roman" w:hAnsi="Times New Roman" w:cs="Times New Roman"/>
        </w:rPr>
        <w:t>os</w:t>
      </w:r>
      <w:r w:rsidR="005A709A">
        <w:rPr>
          <w:rFonts w:ascii="Times New Roman" w:hAnsi="Times New Roman" w:cs="Times New Roman"/>
        </w:rPr>
        <w:t>ób</w:t>
      </w:r>
      <w:r w:rsidR="005A709A" w:rsidRPr="00AA66EB">
        <w:rPr>
          <w:rFonts w:ascii="Times New Roman" w:hAnsi="Times New Roman" w:cs="Times New Roman"/>
        </w:rPr>
        <w:t xml:space="preserve"> wykonując</w:t>
      </w:r>
      <w:r w:rsidR="005A709A">
        <w:rPr>
          <w:rFonts w:ascii="Times New Roman" w:hAnsi="Times New Roman" w:cs="Times New Roman"/>
        </w:rPr>
        <w:t>ych</w:t>
      </w:r>
      <w:r w:rsidR="005A709A" w:rsidRPr="00AA66EB">
        <w:rPr>
          <w:rFonts w:ascii="Times New Roman" w:hAnsi="Times New Roman" w:cs="Times New Roman"/>
        </w:rPr>
        <w:t xml:space="preserve"> </w:t>
      </w:r>
      <w:r w:rsidR="005A709A">
        <w:rPr>
          <w:rFonts w:ascii="Times New Roman" w:hAnsi="Times New Roman" w:cs="Times New Roman"/>
        </w:rPr>
        <w:t xml:space="preserve">pracę zarobkową </w:t>
      </w:r>
      <w:r w:rsidR="005A709A" w:rsidRPr="00AA66EB">
        <w:rPr>
          <w:rFonts w:ascii="Times New Roman" w:hAnsi="Times New Roman" w:cs="Times New Roman"/>
        </w:rPr>
        <w:t xml:space="preserve">na rzecz </w:t>
      </w:r>
      <w:r w:rsidR="005A709A">
        <w:rPr>
          <w:rFonts w:ascii="Times New Roman" w:hAnsi="Times New Roman" w:cs="Times New Roman"/>
        </w:rPr>
        <w:t>Miejskiego Ośrodka Kultury w Zgierzu na innej podstawie niż stosunek pracy, jeżeli same nie są pracodawcami w rozumieniu przepisów ustawy – Kodeks pracy).</w:t>
      </w:r>
    </w:p>
    <w:p w14:paraId="4B0B20F2" w14:textId="6E06616E" w:rsidR="00A657C7" w:rsidRPr="001E0BC7" w:rsidRDefault="00A657C7" w:rsidP="008A076F">
      <w:pPr>
        <w:spacing w:after="0" w:line="276" w:lineRule="auto"/>
        <w:rPr>
          <w:rFonts w:ascii="Times New Roman" w:hAnsi="Times New Roman" w:cs="Times New Roman"/>
        </w:rPr>
      </w:pPr>
      <w:r w:rsidRPr="001E0BC7">
        <w:rPr>
          <w:rFonts w:ascii="Times New Roman" w:hAnsi="Times New Roman" w:cs="Times New Roman"/>
        </w:rPr>
        <w:t>3</w:t>
      </w:r>
      <w:r w:rsidR="008A076F">
        <w:rPr>
          <w:rFonts w:ascii="Times New Roman" w:hAnsi="Times New Roman" w:cs="Times New Roman"/>
        </w:rPr>
        <w:t>)</w:t>
      </w:r>
      <w:r w:rsidRPr="001E0BC7">
        <w:rPr>
          <w:rFonts w:ascii="Times New Roman" w:hAnsi="Times New Roman" w:cs="Times New Roman"/>
        </w:rPr>
        <w:t xml:space="preserve"> Procedura </w:t>
      </w:r>
      <w:r w:rsidRPr="001E0BC7">
        <w:rPr>
          <w:rFonts w:ascii="Times New Roman" w:hAnsi="Times New Roman" w:cs="Times New Roman"/>
          <w:bCs/>
        </w:rPr>
        <w:t>dokonywania zgłoszeń naruszeń prawa i podejmowania działań następczych</w:t>
      </w:r>
      <w:r w:rsidRPr="001E0BC7">
        <w:rPr>
          <w:rFonts w:ascii="Times New Roman" w:hAnsi="Times New Roman" w:cs="Times New Roman"/>
        </w:rPr>
        <w:t xml:space="preserve"> ustalona została po konsultacji z przedstawicielami osób wykonujących pracę na rzecz Miejskiego Ośrodka Kultury w Zgierzu. </w:t>
      </w:r>
    </w:p>
    <w:p w14:paraId="7F78116B" w14:textId="483B86C5" w:rsidR="00A657C7" w:rsidRDefault="00A657C7" w:rsidP="008A076F">
      <w:pPr>
        <w:spacing w:after="0" w:line="276" w:lineRule="auto"/>
        <w:rPr>
          <w:rFonts w:ascii="Times New Roman" w:hAnsi="Times New Roman" w:cs="Times New Roman"/>
        </w:rPr>
      </w:pPr>
      <w:r w:rsidRPr="001E0BC7">
        <w:rPr>
          <w:rFonts w:ascii="Times New Roman" w:hAnsi="Times New Roman" w:cs="Times New Roman"/>
        </w:rPr>
        <w:t>4</w:t>
      </w:r>
      <w:r w:rsidR="008A076F">
        <w:rPr>
          <w:rFonts w:ascii="Times New Roman" w:hAnsi="Times New Roman" w:cs="Times New Roman"/>
        </w:rPr>
        <w:t>)</w:t>
      </w:r>
      <w:r w:rsidRPr="001E0BC7">
        <w:rPr>
          <w:rFonts w:ascii="Times New Roman" w:hAnsi="Times New Roman" w:cs="Times New Roman"/>
        </w:rPr>
        <w:t xml:space="preserve"> Każda z osób wykonujących pracę na rzecz Miejskiego Ośrodka Kultury w Zgierzu zobowiązana jest do zapoznania się z treścią Procedury </w:t>
      </w:r>
      <w:r w:rsidRPr="001E0BC7">
        <w:rPr>
          <w:rFonts w:ascii="Times New Roman" w:hAnsi="Times New Roman" w:cs="Times New Roman"/>
          <w:bCs/>
        </w:rPr>
        <w:t>dokonywania zgłoszeń naruszeń prawa i podejmowania działań następczych</w:t>
      </w:r>
      <w:r w:rsidRPr="001E0BC7">
        <w:rPr>
          <w:rFonts w:ascii="Times New Roman" w:hAnsi="Times New Roman" w:cs="Times New Roman"/>
        </w:rPr>
        <w:t xml:space="preserve"> oraz do przestrzegania jej treści, co potwierdza wypełniając oświadczenie stanowiące załącznik nr 1 do Procedury </w:t>
      </w:r>
      <w:r w:rsidRPr="001E0BC7">
        <w:rPr>
          <w:rFonts w:ascii="Times New Roman" w:hAnsi="Times New Roman" w:cs="Times New Roman"/>
          <w:bCs/>
        </w:rPr>
        <w:t>dokonywania zgłoszeń naruszeń prawa i podejmowania działań następczych</w:t>
      </w:r>
      <w:r w:rsidRPr="001E0BC7">
        <w:rPr>
          <w:rFonts w:ascii="Times New Roman" w:hAnsi="Times New Roman" w:cs="Times New Roman"/>
        </w:rPr>
        <w:t>.</w:t>
      </w:r>
    </w:p>
    <w:p w14:paraId="53D8904E" w14:textId="36E94ED5" w:rsidR="00C72EA6" w:rsidRDefault="00C72EA6" w:rsidP="008A076F">
      <w:pPr>
        <w:spacing w:after="0" w:line="276" w:lineRule="auto"/>
        <w:rPr>
          <w:rFonts w:ascii="Times New Roman" w:hAnsi="Times New Roman" w:cs="Times New Roman"/>
        </w:rPr>
      </w:pPr>
    </w:p>
    <w:p w14:paraId="2F8207E3" w14:textId="77777777" w:rsidR="005D6F2E" w:rsidRPr="001E0BC7" w:rsidRDefault="005D6F2E" w:rsidP="008A076F">
      <w:pPr>
        <w:spacing w:after="0" w:line="276" w:lineRule="auto"/>
        <w:rPr>
          <w:rFonts w:ascii="Times New Roman" w:hAnsi="Times New Roman" w:cs="Times New Roman"/>
        </w:rPr>
      </w:pPr>
    </w:p>
    <w:p w14:paraId="77D389FA" w14:textId="4D9C0D09" w:rsidR="00A657C7" w:rsidRPr="004A23CF" w:rsidRDefault="008A076F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Paragraf</w:t>
      </w:r>
      <w:r w:rsidR="00A657C7" w:rsidRPr="004A23CF">
        <w:rPr>
          <w:rFonts w:ascii="Times New Roman" w:hAnsi="Times New Roman" w:cs="Times New Roman"/>
          <w:b/>
        </w:rPr>
        <w:t xml:space="preserve"> 2</w:t>
      </w:r>
    </w:p>
    <w:p w14:paraId="0961222D" w14:textId="1158AB7D" w:rsidR="00A657C7" w:rsidRPr="004A23CF" w:rsidRDefault="00A657C7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4A23CF">
        <w:rPr>
          <w:rFonts w:ascii="Times New Roman" w:hAnsi="Times New Roman" w:cs="Times New Roman"/>
          <w:b/>
        </w:rPr>
        <w:t>Definicje</w:t>
      </w:r>
    </w:p>
    <w:p w14:paraId="612F8A25" w14:textId="77777777" w:rsidR="00A657C7" w:rsidRPr="004A23CF" w:rsidRDefault="00A657C7" w:rsidP="008A076F">
      <w:pPr>
        <w:spacing w:after="0" w:line="276" w:lineRule="auto"/>
        <w:rPr>
          <w:rFonts w:ascii="Times New Roman" w:hAnsi="Times New Roman" w:cs="Times New Roman"/>
          <w:bCs/>
        </w:rPr>
      </w:pPr>
    </w:p>
    <w:p w14:paraId="382F377A" w14:textId="16A60889" w:rsidR="006A4234" w:rsidRPr="004A23CF" w:rsidRDefault="006A4234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</w:rPr>
        <w:t xml:space="preserve">Przez użyte </w:t>
      </w:r>
      <w:r w:rsidR="003514AA" w:rsidRPr="004A23CF">
        <w:rPr>
          <w:rFonts w:ascii="Times New Roman" w:hAnsi="Times New Roman" w:cs="Times New Roman"/>
        </w:rPr>
        <w:t xml:space="preserve">w Procedurze </w:t>
      </w:r>
      <w:r w:rsidR="003514AA" w:rsidRPr="004A23CF">
        <w:rPr>
          <w:rFonts w:ascii="Times New Roman" w:hAnsi="Times New Roman" w:cs="Times New Roman"/>
          <w:bCs/>
        </w:rPr>
        <w:t>dokonywania zgłoszeń naruszeń prawa i podejmowania działań następczych</w:t>
      </w:r>
      <w:r w:rsidRPr="004A23CF">
        <w:rPr>
          <w:rFonts w:ascii="Times New Roman" w:hAnsi="Times New Roman" w:cs="Times New Roman"/>
        </w:rPr>
        <w:t xml:space="preserve"> określenia rozumie się:</w:t>
      </w:r>
    </w:p>
    <w:p w14:paraId="06700ACE" w14:textId="6107D592" w:rsidR="006A4234" w:rsidRPr="004A23CF" w:rsidRDefault="00D06587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1</w:t>
      </w:r>
      <w:r w:rsidR="008A076F">
        <w:rPr>
          <w:rFonts w:ascii="Times New Roman" w:hAnsi="Times New Roman" w:cs="Times New Roman"/>
          <w:b/>
        </w:rPr>
        <w:t>)</w:t>
      </w:r>
      <w:r w:rsidRPr="004A23CF">
        <w:rPr>
          <w:rFonts w:ascii="Times New Roman" w:hAnsi="Times New Roman" w:cs="Times New Roman"/>
        </w:rPr>
        <w:t xml:space="preserve"> </w:t>
      </w:r>
      <w:r w:rsidRPr="004A23CF">
        <w:rPr>
          <w:rFonts w:ascii="Times New Roman" w:hAnsi="Times New Roman" w:cs="Times New Roman"/>
          <w:b/>
        </w:rPr>
        <w:t>Pracodawca</w:t>
      </w:r>
      <w:r w:rsidR="002A1851" w:rsidRPr="004A23CF">
        <w:rPr>
          <w:rFonts w:ascii="Times New Roman" w:hAnsi="Times New Roman" w:cs="Times New Roman"/>
          <w:b/>
        </w:rPr>
        <w:t xml:space="preserve"> </w:t>
      </w:r>
      <w:r w:rsidR="002A1851" w:rsidRPr="004A23CF">
        <w:rPr>
          <w:rFonts w:ascii="Times New Roman" w:hAnsi="Times New Roman" w:cs="Times New Roman"/>
        </w:rPr>
        <w:t>– Miejski Ośrodek Kultury w Zgierzu, zwany dalej MOK, reprezentowany przez</w:t>
      </w:r>
      <w:r w:rsidR="00A657C7" w:rsidRPr="004A23CF">
        <w:rPr>
          <w:rFonts w:ascii="Times New Roman" w:hAnsi="Times New Roman" w:cs="Times New Roman"/>
        </w:rPr>
        <w:t xml:space="preserve"> </w:t>
      </w:r>
      <w:r w:rsidR="002A1851" w:rsidRPr="004A23CF">
        <w:rPr>
          <w:rFonts w:ascii="Times New Roman" w:hAnsi="Times New Roman" w:cs="Times New Roman"/>
        </w:rPr>
        <w:t>Dyrektora/Dyrektorkę.</w:t>
      </w:r>
    </w:p>
    <w:p w14:paraId="135B3F41" w14:textId="0108D5D4" w:rsidR="002A1851" w:rsidRPr="004A23CF" w:rsidRDefault="002A1851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2</w:t>
      </w:r>
      <w:r w:rsidR="008A076F">
        <w:rPr>
          <w:rFonts w:ascii="Times New Roman" w:hAnsi="Times New Roman" w:cs="Times New Roman"/>
          <w:b/>
        </w:rPr>
        <w:t>)</w:t>
      </w:r>
      <w:r w:rsidRPr="004A23CF">
        <w:rPr>
          <w:rFonts w:ascii="Times New Roman" w:hAnsi="Times New Roman" w:cs="Times New Roman"/>
        </w:rPr>
        <w:t xml:space="preserve"> </w:t>
      </w:r>
      <w:r w:rsidR="003514AA" w:rsidRPr="004A23CF">
        <w:rPr>
          <w:rFonts w:ascii="Times New Roman" w:hAnsi="Times New Roman" w:cs="Times New Roman"/>
          <w:b/>
        </w:rPr>
        <w:t>Osoba upoważniona</w:t>
      </w:r>
      <w:r w:rsidRPr="004A23CF">
        <w:rPr>
          <w:rFonts w:ascii="Times New Roman" w:hAnsi="Times New Roman" w:cs="Times New Roman"/>
        </w:rPr>
        <w:t xml:space="preserve"> – </w:t>
      </w:r>
      <w:r w:rsidR="003514AA" w:rsidRPr="004A23CF">
        <w:rPr>
          <w:rFonts w:ascii="Times New Roman" w:hAnsi="Times New Roman" w:cs="Times New Roman"/>
        </w:rPr>
        <w:t>osoba</w:t>
      </w:r>
      <w:r w:rsidRPr="004A23CF">
        <w:rPr>
          <w:rFonts w:ascii="Times New Roman" w:hAnsi="Times New Roman" w:cs="Times New Roman"/>
        </w:rPr>
        <w:t xml:space="preserve"> odpowiedzialn</w:t>
      </w:r>
      <w:r w:rsidR="003514AA" w:rsidRP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 xml:space="preserve"> za przyjmowanie zgłoszeń </w:t>
      </w:r>
      <w:r w:rsidR="003514AA" w:rsidRPr="004A23CF">
        <w:rPr>
          <w:rFonts w:ascii="Times New Roman" w:hAnsi="Times New Roman" w:cs="Times New Roman"/>
        </w:rPr>
        <w:t>wewnętrznych</w:t>
      </w:r>
      <w:r w:rsidR="004A23CF">
        <w:rPr>
          <w:rFonts w:ascii="Times New Roman" w:hAnsi="Times New Roman" w:cs="Times New Roman"/>
        </w:rPr>
        <w:br/>
      </w:r>
      <w:r w:rsidRPr="004A23CF">
        <w:rPr>
          <w:rFonts w:ascii="Times New Roman" w:hAnsi="Times New Roman" w:cs="Times New Roman"/>
        </w:rPr>
        <w:t>oraz p</w:t>
      </w:r>
      <w:r w:rsidR="0027537D">
        <w:rPr>
          <w:rFonts w:ascii="Times New Roman" w:hAnsi="Times New Roman" w:cs="Times New Roman"/>
        </w:rPr>
        <w:t>odejmowanie</w:t>
      </w:r>
      <w:r w:rsidRPr="004A23CF">
        <w:rPr>
          <w:rFonts w:ascii="Times New Roman" w:hAnsi="Times New Roman" w:cs="Times New Roman"/>
        </w:rPr>
        <w:t xml:space="preserve"> działań nast</w:t>
      </w:r>
      <w:r w:rsidR="00D5510C" w:rsidRPr="004A23CF">
        <w:rPr>
          <w:rFonts w:ascii="Times New Roman" w:hAnsi="Times New Roman" w:cs="Times New Roman"/>
        </w:rPr>
        <w:t>ę</w:t>
      </w:r>
      <w:r w:rsidRPr="004A23CF">
        <w:rPr>
          <w:rFonts w:ascii="Times New Roman" w:hAnsi="Times New Roman" w:cs="Times New Roman"/>
        </w:rPr>
        <w:t>pczych.</w:t>
      </w:r>
    </w:p>
    <w:p w14:paraId="59E813B9" w14:textId="535BD30D" w:rsidR="002A1851" w:rsidRPr="004A23CF" w:rsidRDefault="00671258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3</w:t>
      </w:r>
      <w:r w:rsidR="008A076F">
        <w:rPr>
          <w:rFonts w:ascii="Times New Roman" w:hAnsi="Times New Roman" w:cs="Times New Roman"/>
          <w:b/>
        </w:rPr>
        <w:t>)</w:t>
      </w:r>
      <w:r w:rsidR="002A1851" w:rsidRPr="004A23CF">
        <w:rPr>
          <w:rFonts w:ascii="Times New Roman" w:hAnsi="Times New Roman" w:cs="Times New Roman"/>
          <w:b/>
        </w:rPr>
        <w:t xml:space="preserve"> Procedura</w:t>
      </w:r>
      <w:r w:rsidR="002A1851" w:rsidRPr="004A23CF">
        <w:rPr>
          <w:rFonts w:ascii="Times New Roman" w:hAnsi="Times New Roman" w:cs="Times New Roman"/>
        </w:rPr>
        <w:t xml:space="preserve"> – </w:t>
      </w:r>
      <w:r w:rsidRPr="004A23CF">
        <w:rPr>
          <w:rFonts w:ascii="Times New Roman" w:hAnsi="Times New Roman" w:cs="Times New Roman"/>
        </w:rPr>
        <w:t xml:space="preserve">Procedura </w:t>
      </w:r>
      <w:r w:rsidRPr="004A23CF">
        <w:rPr>
          <w:rFonts w:ascii="Times New Roman" w:hAnsi="Times New Roman" w:cs="Times New Roman"/>
          <w:bCs/>
        </w:rPr>
        <w:t xml:space="preserve">dokonywania zgłoszeń naruszeń prawa i podejmowania działań następczych </w:t>
      </w:r>
      <w:r w:rsidR="002A1851" w:rsidRPr="004A23CF">
        <w:rPr>
          <w:rFonts w:ascii="Times New Roman" w:hAnsi="Times New Roman" w:cs="Times New Roman"/>
        </w:rPr>
        <w:t>dotycząc</w:t>
      </w:r>
      <w:r w:rsidRPr="004A23CF">
        <w:rPr>
          <w:rFonts w:ascii="Times New Roman" w:hAnsi="Times New Roman" w:cs="Times New Roman"/>
        </w:rPr>
        <w:t>a</w:t>
      </w:r>
      <w:r w:rsidR="002A1851" w:rsidRPr="004A23CF">
        <w:rPr>
          <w:rFonts w:ascii="Times New Roman" w:hAnsi="Times New Roman" w:cs="Times New Roman"/>
        </w:rPr>
        <w:t xml:space="preserve"> przyjmowania zgłoszeń, podejmowania działań następczych oraz ochrony osób dokonujących zgłoszeń.</w:t>
      </w:r>
    </w:p>
    <w:p w14:paraId="74B9BB6F" w14:textId="4D3706A6" w:rsidR="00671258" w:rsidRPr="004A23CF" w:rsidRDefault="00671258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4</w:t>
      </w:r>
      <w:r w:rsidR="008A076F">
        <w:rPr>
          <w:rFonts w:ascii="Times New Roman" w:hAnsi="Times New Roman" w:cs="Times New Roman"/>
          <w:b/>
        </w:rPr>
        <w:t>)</w:t>
      </w:r>
      <w:r w:rsidRPr="004A23CF">
        <w:rPr>
          <w:rFonts w:ascii="Times New Roman" w:hAnsi="Times New Roman" w:cs="Times New Roman"/>
          <w:b/>
        </w:rPr>
        <w:t xml:space="preserve"> Sygnalista (osoba dokonująca zgłoszenia)</w:t>
      </w:r>
      <w:r w:rsidRPr="004A23CF">
        <w:rPr>
          <w:rFonts w:ascii="Times New Roman" w:hAnsi="Times New Roman" w:cs="Times New Roman"/>
        </w:rPr>
        <w:t xml:space="preserve"> – osoba fizyczna, która dokonuje zgłoszenia (wewnętrznego, zewnętrznego lub ujawnienia publicznego) o naruszeniu prawa w kontekście związanym z pracą, niezależnie od zajmowanego stanowiska, formy zatrudnienia czy współpracy, przedsiębiorcę, prokurenta, akcjonariusza lub wspólnika, członka organu osoby prawnej lub jednostki organizacyjnej nieposiadającej osobowości prawnej, osobę świadczącą pracę pod nadzorem</w:t>
      </w:r>
      <w:r w:rsidR="004A23CF">
        <w:rPr>
          <w:rFonts w:ascii="Times New Roman" w:hAnsi="Times New Roman" w:cs="Times New Roman"/>
        </w:rPr>
        <w:br/>
      </w:r>
      <w:r w:rsidRPr="004A23CF">
        <w:rPr>
          <w:rFonts w:ascii="Times New Roman" w:hAnsi="Times New Roman" w:cs="Times New Roman"/>
        </w:rPr>
        <w:t>i kierownictwem wykonawcy, podwykonawcy lub dostawcy, w tym na podstawie umowy cywilnoprawnej, stażysty, wolontariusza, praktykanta; Sygnalistą jest także osoba fizyczna, o której mowa w zdaniu poprzednim, która dokonuje zgłoszenia o naruszeniu prawa przed nawiązaniem stosunku pracy lub innego stosunku prawnego, a także po ustaniu stosunku pracy lub innego stosunku prawnego.</w:t>
      </w:r>
    </w:p>
    <w:p w14:paraId="14587AAD" w14:textId="1B0F3174" w:rsidR="00671258" w:rsidRPr="004A23CF" w:rsidRDefault="00671258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5</w:t>
      </w:r>
      <w:r w:rsidR="00761C23">
        <w:rPr>
          <w:rFonts w:ascii="Times New Roman" w:hAnsi="Times New Roman" w:cs="Times New Roman"/>
          <w:b/>
        </w:rPr>
        <w:t>)</w:t>
      </w:r>
      <w:r w:rsidRPr="004A23CF">
        <w:rPr>
          <w:rFonts w:ascii="Times New Roman" w:hAnsi="Times New Roman" w:cs="Times New Roman"/>
          <w:b/>
        </w:rPr>
        <w:t xml:space="preserve"> Osoba pomagająca w dokonaniu zgłoszenia</w:t>
      </w:r>
      <w:r w:rsidRPr="004A23CF">
        <w:rPr>
          <w:rFonts w:ascii="Times New Roman" w:hAnsi="Times New Roman" w:cs="Times New Roman"/>
        </w:rPr>
        <w:t xml:space="preserve"> – osob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 xml:space="preserve"> fizyczn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>, która pomaga sygnaliście</w:t>
      </w:r>
      <w:r w:rsidR="004A23CF">
        <w:rPr>
          <w:rFonts w:ascii="Times New Roman" w:hAnsi="Times New Roman" w:cs="Times New Roman"/>
        </w:rPr>
        <w:br/>
      </w:r>
      <w:r w:rsidRPr="004A23CF">
        <w:rPr>
          <w:rFonts w:ascii="Times New Roman" w:hAnsi="Times New Roman" w:cs="Times New Roman"/>
        </w:rPr>
        <w:t>w zgłoszeniu lub ujawnieniu publicznym w kontekście związanym z pracą i której pomoc nie powinna zostać ujawniona.</w:t>
      </w:r>
    </w:p>
    <w:p w14:paraId="07918576" w14:textId="4D54AC91" w:rsidR="00671258" w:rsidRPr="003E09DE" w:rsidRDefault="00671258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lastRenderedPageBreak/>
        <w:t>6</w:t>
      </w:r>
      <w:r w:rsidR="00761C23">
        <w:rPr>
          <w:rFonts w:ascii="Times New Roman" w:hAnsi="Times New Roman" w:cs="Times New Roman"/>
          <w:b/>
        </w:rPr>
        <w:t>)</w:t>
      </w:r>
      <w:r w:rsidRPr="004A23CF">
        <w:rPr>
          <w:rFonts w:ascii="Times New Roman" w:hAnsi="Times New Roman" w:cs="Times New Roman"/>
          <w:b/>
        </w:rPr>
        <w:t xml:space="preserve"> Osoba, której dotyczy zgłoszenie</w:t>
      </w:r>
      <w:r w:rsidRPr="004A23CF">
        <w:rPr>
          <w:rFonts w:ascii="Times New Roman" w:hAnsi="Times New Roman" w:cs="Times New Roman"/>
        </w:rPr>
        <w:t xml:space="preserve"> – osob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 xml:space="preserve"> fizyczn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>, osob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 xml:space="preserve"> prawn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 xml:space="preserve"> lub jednostk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 xml:space="preserve"> organizacyjn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 xml:space="preserve"> nieposiadając</w:t>
      </w:r>
      <w:r w:rsidR="004A23CF">
        <w:rPr>
          <w:rFonts w:ascii="Times New Roman" w:hAnsi="Times New Roman" w:cs="Times New Roman"/>
        </w:rPr>
        <w:t>a</w:t>
      </w:r>
      <w:r w:rsidRPr="004A23CF">
        <w:rPr>
          <w:rFonts w:ascii="Times New Roman" w:hAnsi="Times New Roman" w:cs="Times New Roman"/>
        </w:rPr>
        <w:t xml:space="preserve"> osobowości prawnej, której ustawa przyznaje zdolność prawną, wskazana w zgłoszeniu lub ujawnieniu publicznym jako osoba, która dopuściła się naruszenia prawa, lub jako osoba, z którą osoba, </w:t>
      </w:r>
      <w:r w:rsidRPr="003E09DE">
        <w:rPr>
          <w:rFonts w:ascii="Times New Roman" w:hAnsi="Times New Roman" w:cs="Times New Roman"/>
        </w:rPr>
        <w:t>która dopuściła się naruszenia prawa, jest powiązana.</w:t>
      </w:r>
    </w:p>
    <w:p w14:paraId="78DC1093" w14:textId="270881AA" w:rsidR="001E0BC7" w:rsidRPr="003E09DE" w:rsidRDefault="001E0BC7" w:rsidP="008A076F">
      <w:pPr>
        <w:spacing w:after="0" w:line="276" w:lineRule="auto"/>
        <w:rPr>
          <w:rFonts w:ascii="Times New Roman" w:hAnsi="Times New Roman" w:cs="Times New Roman"/>
        </w:rPr>
      </w:pPr>
      <w:r w:rsidRPr="003E09DE">
        <w:rPr>
          <w:rFonts w:ascii="Times New Roman" w:hAnsi="Times New Roman" w:cs="Times New Roman"/>
          <w:b/>
        </w:rPr>
        <w:t>7</w:t>
      </w:r>
      <w:r w:rsidR="00761C23">
        <w:rPr>
          <w:rFonts w:ascii="Times New Roman" w:hAnsi="Times New Roman" w:cs="Times New Roman"/>
          <w:b/>
        </w:rPr>
        <w:t>)</w:t>
      </w:r>
      <w:r w:rsidRPr="003E09DE">
        <w:rPr>
          <w:rFonts w:ascii="Times New Roman" w:hAnsi="Times New Roman" w:cs="Times New Roman"/>
          <w:b/>
        </w:rPr>
        <w:t xml:space="preserve"> Zgłoszenie -</w:t>
      </w:r>
      <w:r w:rsidRPr="003E09DE">
        <w:rPr>
          <w:rFonts w:ascii="Times New Roman" w:hAnsi="Times New Roman" w:cs="Times New Roman"/>
        </w:rPr>
        <w:t xml:space="preserve"> ustne lub pisemne przekazanie informacji o naruszeniu prawa.</w:t>
      </w:r>
    </w:p>
    <w:p w14:paraId="4FAD975B" w14:textId="521028FD" w:rsidR="003E09DE" w:rsidRPr="003E09DE" w:rsidRDefault="003E09DE" w:rsidP="008A076F">
      <w:pPr>
        <w:spacing w:after="0"/>
        <w:rPr>
          <w:rFonts w:ascii="Times New Roman" w:hAnsi="Times New Roman" w:cs="Times New Roman"/>
        </w:rPr>
      </w:pPr>
      <w:r w:rsidRPr="003E09DE">
        <w:rPr>
          <w:rFonts w:ascii="Times New Roman" w:hAnsi="Times New Roman" w:cs="Times New Roman"/>
          <w:b/>
          <w:bCs/>
        </w:rPr>
        <w:t>8</w:t>
      </w:r>
      <w:r w:rsidR="00761C23">
        <w:rPr>
          <w:rFonts w:ascii="Times New Roman" w:hAnsi="Times New Roman" w:cs="Times New Roman"/>
          <w:b/>
          <w:bCs/>
        </w:rPr>
        <w:t>)</w:t>
      </w:r>
      <w:r w:rsidRPr="003E09DE">
        <w:rPr>
          <w:rFonts w:ascii="Times New Roman" w:hAnsi="Times New Roman" w:cs="Times New Roman"/>
          <w:b/>
          <w:bCs/>
        </w:rPr>
        <w:t xml:space="preserve"> Naruszenie prawa - </w:t>
      </w:r>
      <w:r w:rsidRPr="003E09DE">
        <w:rPr>
          <w:rFonts w:ascii="Times New Roman" w:hAnsi="Times New Roman" w:cs="Times New Roman"/>
        </w:rPr>
        <w:t>działanie lub zaniechanie niezgodne z prawem lub mające na celu obejście prawa.</w:t>
      </w:r>
    </w:p>
    <w:p w14:paraId="036B2D7F" w14:textId="3BDD5E3D" w:rsidR="001E0BC7" w:rsidRPr="004A23CF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3E09DE">
        <w:rPr>
          <w:rFonts w:ascii="Times New Roman" w:hAnsi="Times New Roman" w:cs="Times New Roman"/>
          <w:b/>
          <w:bCs/>
        </w:rPr>
        <w:t>9</w:t>
      </w:r>
      <w:r w:rsidR="00761C23">
        <w:rPr>
          <w:rFonts w:ascii="Times New Roman" w:hAnsi="Times New Roman" w:cs="Times New Roman"/>
          <w:b/>
          <w:bCs/>
        </w:rPr>
        <w:t>)</w:t>
      </w:r>
      <w:r w:rsidR="001E0BC7" w:rsidRPr="003E09DE">
        <w:rPr>
          <w:rFonts w:ascii="Times New Roman" w:hAnsi="Times New Roman" w:cs="Times New Roman"/>
          <w:b/>
          <w:bCs/>
        </w:rPr>
        <w:t xml:space="preserve"> Informacja o naruszeniu</w:t>
      </w:r>
      <w:r w:rsidR="001E0BC7" w:rsidRPr="004A23CF">
        <w:rPr>
          <w:rFonts w:ascii="Times New Roman" w:hAnsi="Times New Roman" w:cs="Times New Roman"/>
          <w:b/>
          <w:bCs/>
        </w:rPr>
        <w:t xml:space="preserve"> prawa</w:t>
      </w:r>
      <w:r w:rsidR="001E0BC7" w:rsidRPr="004A23CF">
        <w:rPr>
          <w:rFonts w:ascii="Times New Roman" w:hAnsi="Times New Roman" w:cs="Times New Roman"/>
        </w:rPr>
        <w:t xml:space="preserve"> - informacja, w tym uzasadnione podejrzenie dotyczące zaistniałego lub potencjalnego naruszenia prawa, do którego doszło lub prawdopodobnie dojdzie</w:t>
      </w:r>
      <w:r w:rsidR="004A23CF">
        <w:rPr>
          <w:rFonts w:ascii="Times New Roman" w:hAnsi="Times New Roman" w:cs="Times New Roman"/>
        </w:rPr>
        <w:br/>
      </w:r>
      <w:r w:rsidR="001E0BC7" w:rsidRPr="004A23CF">
        <w:rPr>
          <w:rFonts w:ascii="Times New Roman" w:hAnsi="Times New Roman" w:cs="Times New Roman"/>
        </w:rPr>
        <w:t>w MOK, o którym sygnalista dowiedział się w związku z rekrutacją bądź negocjacjami poprzedzającymi zawarcie umowy, bądź z wykonywaniem pracy; to także informacja dotycząca próby ukrycia takiego naruszenia prawa.</w:t>
      </w:r>
    </w:p>
    <w:p w14:paraId="726BD550" w14:textId="46604C44" w:rsidR="001E0BC7" w:rsidRPr="004A23CF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761C23">
        <w:rPr>
          <w:rFonts w:ascii="Times New Roman" w:hAnsi="Times New Roman" w:cs="Times New Roman"/>
          <w:b/>
        </w:rPr>
        <w:t>)</w:t>
      </w:r>
      <w:r w:rsidR="002A1851" w:rsidRPr="004A23CF">
        <w:rPr>
          <w:rFonts w:ascii="Times New Roman" w:hAnsi="Times New Roman" w:cs="Times New Roman"/>
          <w:b/>
        </w:rPr>
        <w:t xml:space="preserve"> Działania odwetowe</w:t>
      </w:r>
      <w:r w:rsidR="002A1851" w:rsidRPr="004A23CF">
        <w:rPr>
          <w:rFonts w:ascii="Times New Roman" w:hAnsi="Times New Roman" w:cs="Times New Roman"/>
        </w:rPr>
        <w:t xml:space="preserve"> </w:t>
      </w:r>
      <w:r w:rsidR="00373D79" w:rsidRPr="004A23CF">
        <w:rPr>
          <w:rFonts w:ascii="Times New Roman" w:hAnsi="Times New Roman" w:cs="Times New Roman"/>
        </w:rPr>
        <w:t>–</w:t>
      </w:r>
      <w:r w:rsidR="001E0BC7" w:rsidRPr="004A23CF">
        <w:rPr>
          <w:rFonts w:ascii="Times New Roman" w:hAnsi="Times New Roman" w:cs="Times New Roman"/>
        </w:rPr>
        <w:t>bezpośrednie lub pośrednie działanie lub zaniechanie</w:t>
      </w:r>
      <w:r w:rsidR="004A23CF">
        <w:rPr>
          <w:rFonts w:ascii="Times New Roman" w:hAnsi="Times New Roman" w:cs="Times New Roman"/>
        </w:rPr>
        <w:br/>
      </w:r>
      <w:r w:rsidR="001E0BC7" w:rsidRPr="004A23CF">
        <w:rPr>
          <w:rFonts w:ascii="Times New Roman" w:hAnsi="Times New Roman" w:cs="Times New Roman"/>
        </w:rPr>
        <w:t>w kontekście związanym z pracą, które jest spowodowane zgłoszeniem lub ujawnieniem publicznym</w:t>
      </w:r>
      <w:r w:rsidR="004A23CF">
        <w:rPr>
          <w:rFonts w:ascii="Times New Roman" w:hAnsi="Times New Roman" w:cs="Times New Roman"/>
        </w:rPr>
        <w:br/>
      </w:r>
      <w:r w:rsidR="001E0BC7" w:rsidRPr="004A23CF">
        <w:rPr>
          <w:rFonts w:ascii="Times New Roman" w:hAnsi="Times New Roman" w:cs="Times New Roman"/>
        </w:rPr>
        <w:t>i które narusza lub może naruszyć prawa sygnalisty lub wyrządza lub może wyrządzić nieuzasadnioną szkodę sygnaliście, w tym bezpodstawne inicjowanie postępowań przeciwko sygnaliście.</w:t>
      </w:r>
    </w:p>
    <w:p w14:paraId="6BE84B68" w14:textId="6E62F542" w:rsidR="006610B6" w:rsidRPr="004A23CF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761C23">
        <w:rPr>
          <w:rFonts w:ascii="Times New Roman" w:hAnsi="Times New Roman" w:cs="Times New Roman"/>
          <w:b/>
        </w:rPr>
        <w:t>)</w:t>
      </w:r>
      <w:r w:rsidR="006610B6" w:rsidRPr="004A23CF">
        <w:rPr>
          <w:rFonts w:ascii="Times New Roman" w:hAnsi="Times New Roman" w:cs="Times New Roman"/>
          <w:b/>
        </w:rPr>
        <w:t xml:space="preserve"> Działania następcze</w:t>
      </w:r>
      <w:r w:rsidR="006610B6" w:rsidRPr="004A23CF">
        <w:rPr>
          <w:rFonts w:ascii="Times New Roman" w:hAnsi="Times New Roman" w:cs="Times New Roman"/>
        </w:rPr>
        <w:t xml:space="preserve"> –</w:t>
      </w:r>
      <w:r w:rsidR="001E0BC7" w:rsidRPr="004A23CF">
        <w:rPr>
          <w:rFonts w:ascii="Times New Roman" w:hAnsi="Times New Roman" w:cs="Times New Roman"/>
        </w:rPr>
        <w:t xml:space="preserve"> działania podjęte w celu oceny prawdziwości informacji zawartych</w:t>
      </w:r>
      <w:r w:rsidR="004A23CF">
        <w:rPr>
          <w:rFonts w:ascii="Times New Roman" w:hAnsi="Times New Roman" w:cs="Times New Roman"/>
        </w:rPr>
        <w:br/>
      </w:r>
      <w:r w:rsidR="001E0BC7" w:rsidRPr="004A23CF">
        <w:rPr>
          <w:rFonts w:ascii="Times New Roman" w:hAnsi="Times New Roman" w:cs="Times New Roman"/>
        </w:rPr>
        <w:t>w zgłoszeniu oraz w celu przeciwdziałania naruszeniu prawa będącemu przedmiotem zgłoszenia,</w:t>
      </w:r>
      <w:r w:rsidR="004A23CF">
        <w:rPr>
          <w:rFonts w:ascii="Times New Roman" w:hAnsi="Times New Roman" w:cs="Times New Roman"/>
        </w:rPr>
        <w:br/>
      </w:r>
      <w:r w:rsidR="001E0BC7" w:rsidRPr="004A23CF">
        <w:rPr>
          <w:rFonts w:ascii="Times New Roman" w:hAnsi="Times New Roman" w:cs="Times New Roman"/>
        </w:rPr>
        <w:t>w tym postępowanie wyjaśniające.</w:t>
      </w:r>
    </w:p>
    <w:p w14:paraId="5C77A177" w14:textId="59E1D4B8" w:rsidR="00CE3EE8" w:rsidRPr="004A23CF" w:rsidRDefault="00CE3EE8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1</w:t>
      </w:r>
      <w:r w:rsidR="003E09DE">
        <w:rPr>
          <w:rFonts w:ascii="Times New Roman" w:hAnsi="Times New Roman" w:cs="Times New Roman"/>
          <w:b/>
        </w:rPr>
        <w:t>2</w:t>
      </w:r>
      <w:r w:rsidR="00761C23">
        <w:rPr>
          <w:rFonts w:ascii="Times New Roman" w:hAnsi="Times New Roman" w:cs="Times New Roman"/>
          <w:b/>
        </w:rPr>
        <w:t>)</w:t>
      </w:r>
      <w:r w:rsidRPr="004A23CF">
        <w:rPr>
          <w:rFonts w:ascii="Times New Roman" w:hAnsi="Times New Roman" w:cs="Times New Roman"/>
          <w:b/>
        </w:rPr>
        <w:t xml:space="preserve"> Zgłoszenie wewnętrzne</w:t>
      </w:r>
      <w:r w:rsidRPr="004A23CF">
        <w:rPr>
          <w:rFonts w:ascii="Times New Roman" w:hAnsi="Times New Roman" w:cs="Times New Roman"/>
        </w:rPr>
        <w:t xml:space="preserve"> </w:t>
      </w:r>
      <w:r w:rsidR="000413D6" w:rsidRPr="004A23CF">
        <w:rPr>
          <w:rFonts w:ascii="Times New Roman" w:hAnsi="Times New Roman" w:cs="Times New Roman"/>
        </w:rPr>
        <w:t>–</w:t>
      </w:r>
      <w:r w:rsidRPr="004A23CF">
        <w:rPr>
          <w:rFonts w:ascii="Times New Roman" w:hAnsi="Times New Roman" w:cs="Times New Roman"/>
        </w:rPr>
        <w:t xml:space="preserve"> </w:t>
      </w:r>
      <w:r w:rsidR="000413D6" w:rsidRPr="004A23CF">
        <w:rPr>
          <w:rFonts w:ascii="Times New Roman" w:hAnsi="Times New Roman" w:cs="Times New Roman"/>
        </w:rPr>
        <w:t xml:space="preserve">przekazanie informacji o naruszeniu prawa </w:t>
      </w:r>
      <w:r w:rsidR="006D2B6C">
        <w:rPr>
          <w:rFonts w:ascii="Times New Roman" w:hAnsi="Times New Roman" w:cs="Times New Roman"/>
        </w:rPr>
        <w:t>p</w:t>
      </w:r>
      <w:r w:rsidR="000413D6" w:rsidRPr="004A23CF">
        <w:rPr>
          <w:rFonts w:ascii="Times New Roman" w:hAnsi="Times New Roman" w:cs="Times New Roman"/>
        </w:rPr>
        <w:t>racodawcy.</w:t>
      </w:r>
    </w:p>
    <w:p w14:paraId="747A452B" w14:textId="751B686B" w:rsidR="000413D6" w:rsidRPr="004A23CF" w:rsidRDefault="000413D6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1</w:t>
      </w:r>
      <w:r w:rsidR="003E09DE">
        <w:rPr>
          <w:rFonts w:ascii="Times New Roman" w:hAnsi="Times New Roman" w:cs="Times New Roman"/>
          <w:b/>
        </w:rPr>
        <w:t>3</w:t>
      </w:r>
      <w:r w:rsidR="00761C23">
        <w:rPr>
          <w:rFonts w:ascii="Times New Roman" w:hAnsi="Times New Roman" w:cs="Times New Roman"/>
          <w:b/>
        </w:rPr>
        <w:t>)</w:t>
      </w:r>
      <w:r w:rsidRPr="004A23CF">
        <w:rPr>
          <w:rFonts w:ascii="Times New Roman" w:hAnsi="Times New Roman" w:cs="Times New Roman"/>
          <w:b/>
        </w:rPr>
        <w:t xml:space="preserve"> Zgłoszenie zewnętrzne</w:t>
      </w:r>
      <w:r w:rsidRPr="004A23CF">
        <w:rPr>
          <w:rFonts w:ascii="Times New Roman" w:hAnsi="Times New Roman" w:cs="Times New Roman"/>
        </w:rPr>
        <w:t xml:space="preserve"> – przekazanie informacji o naruszeniu prawa organowi publicznemu lub </w:t>
      </w:r>
      <w:r w:rsidR="00A431FF">
        <w:rPr>
          <w:rFonts w:ascii="Times New Roman" w:hAnsi="Times New Roman" w:cs="Times New Roman"/>
        </w:rPr>
        <w:t>Rzecznikowi Praw Obywatelskich</w:t>
      </w:r>
      <w:r w:rsidRPr="004A23CF">
        <w:rPr>
          <w:rFonts w:ascii="Times New Roman" w:hAnsi="Times New Roman" w:cs="Times New Roman"/>
        </w:rPr>
        <w:t>.</w:t>
      </w:r>
    </w:p>
    <w:p w14:paraId="11BC74E4" w14:textId="08EE46DC" w:rsidR="000413D6" w:rsidRPr="004A23CF" w:rsidRDefault="000413D6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1</w:t>
      </w:r>
      <w:r w:rsidR="003E09DE">
        <w:rPr>
          <w:rFonts w:ascii="Times New Roman" w:hAnsi="Times New Roman" w:cs="Times New Roman"/>
          <w:b/>
        </w:rPr>
        <w:t>4</w:t>
      </w:r>
      <w:r w:rsidR="00761C23">
        <w:rPr>
          <w:rFonts w:ascii="Times New Roman" w:hAnsi="Times New Roman" w:cs="Times New Roman"/>
        </w:rPr>
        <w:t>)</w:t>
      </w:r>
      <w:r w:rsidRPr="004A23CF">
        <w:rPr>
          <w:rFonts w:ascii="Times New Roman" w:hAnsi="Times New Roman" w:cs="Times New Roman"/>
        </w:rPr>
        <w:t xml:space="preserve"> </w:t>
      </w:r>
      <w:r w:rsidRPr="004A23CF">
        <w:rPr>
          <w:rFonts w:ascii="Times New Roman" w:hAnsi="Times New Roman" w:cs="Times New Roman"/>
          <w:b/>
        </w:rPr>
        <w:t>Ujawnienie publiczne</w:t>
      </w:r>
      <w:r w:rsidRPr="004A23CF">
        <w:rPr>
          <w:rFonts w:ascii="Times New Roman" w:hAnsi="Times New Roman" w:cs="Times New Roman"/>
        </w:rPr>
        <w:t xml:space="preserve"> – podanie </w:t>
      </w:r>
      <w:r w:rsidR="005E3584">
        <w:rPr>
          <w:rFonts w:ascii="Times New Roman" w:hAnsi="Times New Roman" w:cs="Times New Roman"/>
        </w:rPr>
        <w:t>i</w:t>
      </w:r>
      <w:r w:rsidRPr="004A23CF">
        <w:rPr>
          <w:rFonts w:ascii="Times New Roman" w:hAnsi="Times New Roman" w:cs="Times New Roman"/>
        </w:rPr>
        <w:t>nformacji</w:t>
      </w:r>
      <w:r w:rsidR="00AD793C" w:rsidRPr="004A23CF">
        <w:rPr>
          <w:rFonts w:ascii="Times New Roman" w:hAnsi="Times New Roman" w:cs="Times New Roman"/>
        </w:rPr>
        <w:t xml:space="preserve"> o naruszeniu prawa do wiadomości publicznej.</w:t>
      </w:r>
    </w:p>
    <w:p w14:paraId="322DD788" w14:textId="68625507" w:rsidR="0027765F" w:rsidRPr="004A23CF" w:rsidRDefault="001E0BC7" w:rsidP="008A076F">
      <w:pPr>
        <w:spacing w:after="0" w:line="276" w:lineRule="auto"/>
        <w:rPr>
          <w:rFonts w:ascii="Times New Roman" w:hAnsi="Times New Roman" w:cs="Times New Roman"/>
        </w:rPr>
      </w:pPr>
      <w:r w:rsidRPr="004A23CF">
        <w:rPr>
          <w:rFonts w:ascii="Times New Roman" w:hAnsi="Times New Roman" w:cs="Times New Roman"/>
          <w:b/>
        </w:rPr>
        <w:t>1</w:t>
      </w:r>
      <w:r w:rsidR="003E09DE">
        <w:rPr>
          <w:rFonts w:ascii="Times New Roman" w:hAnsi="Times New Roman" w:cs="Times New Roman"/>
          <w:b/>
        </w:rPr>
        <w:t>5</w:t>
      </w:r>
      <w:r w:rsidR="00761C23">
        <w:rPr>
          <w:rFonts w:ascii="Times New Roman" w:hAnsi="Times New Roman" w:cs="Times New Roman"/>
          <w:b/>
        </w:rPr>
        <w:t>)</w:t>
      </w:r>
      <w:r w:rsidR="0027765F" w:rsidRPr="004A23CF">
        <w:rPr>
          <w:rFonts w:ascii="Times New Roman" w:hAnsi="Times New Roman" w:cs="Times New Roman"/>
          <w:b/>
        </w:rPr>
        <w:t xml:space="preserve"> Kanał</w:t>
      </w:r>
      <w:r w:rsidR="00B04347">
        <w:rPr>
          <w:rFonts w:ascii="Times New Roman" w:hAnsi="Times New Roman" w:cs="Times New Roman"/>
          <w:b/>
        </w:rPr>
        <w:t>/Kanały</w:t>
      </w:r>
      <w:r w:rsidR="0027765F" w:rsidRPr="004A23CF">
        <w:rPr>
          <w:rFonts w:ascii="Times New Roman" w:hAnsi="Times New Roman" w:cs="Times New Roman"/>
          <w:b/>
        </w:rPr>
        <w:t xml:space="preserve"> zgłaszania</w:t>
      </w:r>
      <w:r w:rsidR="0027765F" w:rsidRPr="004A23CF">
        <w:rPr>
          <w:rFonts w:ascii="Times New Roman" w:hAnsi="Times New Roman" w:cs="Times New Roman"/>
        </w:rPr>
        <w:t xml:space="preserve"> – techniczne i organizacyjne rozwiązania umożliwiające dokonanie zgłoszenia.</w:t>
      </w:r>
    </w:p>
    <w:p w14:paraId="23B2411E" w14:textId="77777777" w:rsidR="0027765F" w:rsidRPr="001E0BC7" w:rsidRDefault="0027765F" w:rsidP="008A076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0F7222D" w14:textId="181F375B" w:rsidR="003E3ADC" w:rsidRPr="00CE2892" w:rsidRDefault="00761C23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Paragraf 3</w:t>
      </w:r>
    </w:p>
    <w:p w14:paraId="43E6C9A7" w14:textId="167F570F" w:rsidR="003E3ADC" w:rsidRPr="00CE2892" w:rsidRDefault="005E3584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CE2892">
        <w:rPr>
          <w:rFonts w:ascii="Times New Roman" w:hAnsi="Times New Roman" w:cs="Times New Roman"/>
          <w:b/>
        </w:rPr>
        <w:t>Cel i zasady Procedury</w:t>
      </w:r>
    </w:p>
    <w:p w14:paraId="19B8086E" w14:textId="77777777" w:rsidR="00CE2892" w:rsidRDefault="00CE2892" w:rsidP="008A076F">
      <w:pPr>
        <w:spacing w:after="0" w:line="276" w:lineRule="auto"/>
        <w:rPr>
          <w:rFonts w:ascii="Times New Roman" w:hAnsi="Times New Roman" w:cs="Times New Roman"/>
        </w:rPr>
      </w:pPr>
    </w:p>
    <w:p w14:paraId="3DF85DB7" w14:textId="639C0F08" w:rsidR="00266993" w:rsidRPr="00CE2892" w:rsidRDefault="005E3584" w:rsidP="008A076F">
      <w:pPr>
        <w:spacing w:after="0" w:line="276" w:lineRule="auto"/>
        <w:rPr>
          <w:rFonts w:ascii="Times New Roman" w:hAnsi="Times New Roman" w:cs="Times New Roman"/>
        </w:rPr>
      </w:pPr>
      <w:r w:rsidRPr="00CE2892">
        <w:rPr>
          <w:rFonts w:ascii="Times New Roman" w:hAnsi="Times New Roman" w:cs="Times New Roman"/>
        </w:rPr>
        <w:t>1</w:t>
      </w:r>
      <w:r w:rsidR="00761C23">
        <w:rPr>
          <w:rFonts w:ascii="Times New Roman" w:hAnsi="Times New Roman" w:cs="Times New Roman"/>
        </w:rPr>
        <w:t>)</w:t>
      </w:r>
      <w:r w:rsidR="00266993" w:rsidRPr="00CE2892">
        <w:rPr>
          <w:rFonts w:ascii="Times New Roman" w:hAnsi="Times New Roman" w:cs="Times New Roman"/>
        </w:rPr>
        <w:t xml:space="preserve"> Procedura jest elementem systemu kontroli zarządczej</w:t>
      </w:r>
      <w:r w:rsidRPr="00CE2892">
        <w:rPr>
          <w:rFonts w:ascii="Times New Roman" w:hAnsi="Times New Roman" w:cs="Times New Roman"/>
        </w:rPr>
        <w:t>.</w:t>
      </w:r>
      <w:r w:rsidR="00266993" w:rsidRPr="00CE2892">
        <w:rPr>
          <w:rFonts w:ascii="Times New Roman" w:hAnsi="Times New Roman" w:cs="Times New Roman"/>
        </w:rPr>
        <w:t xml:space="preserve"> </w:t>
      </w:r>
      <w:r w:rsidRPr="00CE2892">
        <w:rPr>
          <w:rFonts w:ascii="Times New Roman" w:hAnsi="Times New Roman" w:cs="Times New Roman"/>
        </w:rPr>
        <w:t>J</w:t>
      </w:r>
      <w:r w:rsidR="00266993" w:rsidRPr="00CE2892">
        <w:rPr>
          <w:rFonts w:ascii="Times New Roman" w:hAnsi="Times New Roman" w:cs="Times New Roman"/>
        </w:rPr>
        <w:t>ej podstawowym celem jest zapobieganie nieprawidłowościom w MOK w Zgierzu.</w:t>
      </w:r>
    </w:p>
    <w:p w14:paraId="7C2FF8D6" w14:textId="25C89B71" w:rsidR="00266993" w:rsidRPr="00CE2892" w:rsidRDefault="005E3584" w:rsidP="008A076F">
      <w:pPr>
        <w:spacing w:after="0" w:line="276" w:lineRule="auto"/>
        <w:rPr>
          <w:rFonts w:ascii="Times New Roman" w:hAnsi="Times New Roman" w:cs="Times New Roman"/>
        </w:rPr>
      </w:pPr>
      <w:r w:rsidRPr="00CE2892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="00266993" w:rsidRPr="00CE2892">
        <w:rPr>
          <w:rFonts w:ascii="Times New Roman" w:hAnsi="Times New Roman" w:cs="Times New Roman"/>
        </w:rPr>
        <w:t xml:space="preserve"> MOK w Z</w:t>
      </w:r>
      <w:r w:rsidR="00D5510C" w:rsidRPr="00CE2892">
        <w:rPr>
          <w:rFonts w:ascii="Times New Roman" w:hAnsi="Times New Roman" w:cs="Times New Roman"/>
        </w:rPr>
        <w:t>g</w:t>
      </w:r>
      <w:r w:rsidR="00266993" w:rsidRPr="00CE2892">
        <w:rPr>
          <w:rFonts w:ascii="Times New Roman" w:hAnsi="Times New Roman" w:cs="Times New Roman"/>
        </w:rPr>
        <w:t>ierzu prowadzi swoją działalność w oparciu o bezwzględne poszanowanie przepisów prawa, dobrych praktyk oraz najwyższych standardów etycznych.</w:t>
      </w:r>
    </w:p>
    <w:p w14:paraId="576A3542" w14:textId="498D63EA" w:rsidR="00266993" w:rsidRPr="00CE2892" w:rsidRDefault="005E3584" w:rsidP="008A076F">
      <w:pPr>
        <w:spacing w:after="0" w:line="276" w:lineRule="auto"/>
        <w:rPr>
          <w:rFonts w:ascii="Times New Roman" w:hAnsi="Times New Roman" w:cs="Times New Roman"/>
        </w:rPr>
      </w:pPr>
      <w:r w:rsidRPr="00CE2892"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 w:rsidR="00266993" w:rsidRPr="00CE2892">
        <w:rPr>
          <w:rFonts w:ascii="Times New Roman" w:hAnsi="Times New Roman" w:cs="Times New Roman"/>
        </w:rPr>
        <w:t xml:space="preserve"> Podstawowym celem Procedury jest utworzenie systemu informowania o nieprawidłowościach w MOK poprzez stworzenie bezpiecznych </w:t>
      </w:r>
      <w:r w:rsidRPr="00CE2892">
        <w:rPr>
          <w:rFonts w:ascii="Times New Roman" w:hAnsi="Times New Roman" w:cs="Times New Roman"/>
        </w:rPr>
        <w:t>K</w:t>
      </w:r>
      <w:r w:rsidR="00266993" w:rsidRPr="00CE2892">
        <w:rPr>
          <w:rFonts w:ascii="Times New Roman" w:hAnsi="Times New Roman" w:cs="Times New Roman"/>
        </w:rPr>
        <w:t xml:space="preserve">anałów zgłoszeniowych, zapobiegających podejmowaniu jakichkolwiek </w:t>
      </w:r>
      <w:r w:rsidRPr="00CE2892">
        <w:rPr>
          <w:rFonts w:ascii="Times New Roman" w:hAnsi="Times New Roman" w:cs="Times New Roman"/>
        </w:rPr>
        <w:t>D</w:t>
      </w:r>
      <w:r w:rsidR="00266993" w:rsidRPr="00CE2892">
        <w:rPr>
          <w:rFonts w:ascii="Times New Roman" w:hAnsi="Times New Roman" w:cs="Times New Roman"/>
        </w:rPr>
        <w:t xml:space="preserve">ziałań odwetowych wobec </w:t>
      </w:r>
      <w:r w:rsidRPr="00CE2892">
        <w:rPr>
          <w:rFonts w:ascii="Times New Roman" w:hAnsi="Times New Roman" w:cs="Times New Roman"/>
        </w:rPr>
        <w:t>S</w:t>
      </w:r>
      <w:r w:rsidR="00266993" w:rsidRPr="00CE2892">
        <w:rPr>
          <w:rFonts w:ascii="Times New Roman" w:hAnsi="Times New Roman" w:cs="Times New Roman"/>
        </w:rPr>
        <w:t>ygnalisty.</w:t>
      </w:r>
    </w:p>
    <w:p w14:paraId="208A0736" w14:textId="1925BF97" w:rsidR="00266993" w:rsidRPr="00CE2892" w:rsidRDefault="005E3584" w:rsidP="008A076F">
      <w:pPr>
        <w:spacing w:after="0" w:line="276" w:lineRule="auto"/>
        <w:rPr>
          <w:rFonts w:ascii="Times New Roman" w:hAnsi="Times New Roman" w:cs="Times New Roman"/>
        </w:rPr>
      </w:pPr>
      <w:r w:rsidRPr="00CE2892">
        <w:rPr>
          <w:rFonts w:ascii="Times New Roman" w:hAnsi="Times New Roman" w:cs="Times New Roman"/>
        </w:rPr>
        <w:t>4</w:t>
      </w:r>
      <w:r w:rsidR="00761C23">
        <w:rPr>
          <w:rFonts w:ascii="Times New Roman" w:hAnsi="Times New Roman" w:cs="Times New Roman"/>
        </w:rPr>
        <w:t>)</w:t>
      </w:r>
      <w:r w:rsidR="00266993" w:rsidRPr="00CE2892">
        <w:rPr>
          <w:rFonts w:ascii="Times New Roman" w:hAnsi="Times New Roman" w:cs="Times New Roman"/>
        </w:rPr>
        <w:t xml:space="preserve"> Procedura określa w szczególności:</w:t>
      </w:r>
    </w:p>
    <w:p w14:paraId="0B989465" w14:textId="64E55262" w:rsidR="00266993" w:rsidRPr="00CE2892" w:rsidRDefault="00266993" w:rsidP="008A076F">
      <w:pPr>
        <w:spacing w:after="0" w:line="276" w:lineRule="auto"/>
        <w:rPr>
          <w:rFonts w:ascii="Times New Roman" w:hAnsi="Times New Roman" w:cs="Times New Roman"/>
        </w:rPr>
      </w:pPr>
      <w:r w:rsidRPr="00CE2892">
        <w:rPr>
          <w:rFonts w:ascii="Times New Roman" w:hAnsi="Times New Roman" w:cs="Times New Roman"/>
        </w:rPr>
        <w:t xml:space="preserve">a) </w:t>
      </w:r>
      <w:r w:rsidR="005E3584" w:rsidRPr="00CE2892">
        <w:rPr>
          <w:rFonts w:ascii="Times New Roman" w:hAnsi="Times New Roman" w:cs="Times New Roman"/>
        </w:rPr>
        <w:t>z</w:t>
      </w:r>
      <w:r w:rsidRPr="00CE2892">
        <w:rPr>
          <w:rFonts w:ascii="Times New Roman" w:hAnsi="Times New Roman" w:cs="Times New Roman"/>
        </w:rPr>
        <w:t>asady zgłaszania nieprawidłowości przez osoby uprawnione do dokonania zgłoszenia,</w:t>
      </w:r>
    </w:p>
    <w:p w14:paraId="7781A7A7" w14:textId="72577116" w:rsidR="00266993" w:rsidRPr="00CE2892" w:rsidRDefault="005E3584" w:rsidP="008A076F">
      <w:pPr>
        <w:spacing w:after="0" w:line="276" w:lineRule="auto"/>
        <w:rPr>
          <w:rFonts w:ascii="Times New Roman" w:hAnsi="Times New Roman" w:cs="Times New Roman"/>
        </w:rPr>
      </w:pPr>
      <w:r w:rsidRPr="00CE2892">
        <w:rPr>
          <w:rFonts w:ascii="Times New Roman" w:hAnsi="Times New Roman" w:cs="Times New Roman"/>
        </w:rPr>
        <w:t>b</w:t>
      </w:r>
      <w:r w:rsidR="00266993" w:rsidRPr="00CE2892">
        <w:rPr>
          <w:rFonts w:ascii="Times New Roman" w:hAnsi="Times New Roman" w:cs="Times New Roman"/>
        </w:rPr>
        <w:t>)</w:t>
      </w:r>
      <w:r w:rsidRPr="00CE2892">
        <w:rPr>
          <w:rFonts w:ascii="Times New Roman" w:hAnsi="Times New Roman" w:cs="Times New Roman"/>
        </w:rPr>
        <w:t xml:space="preserve"> zasady przyjmowania zgłoszeń wewnętrznych i podejmowania działań następczych,</w:t>
      </w:r>
    </w:p>
    <w:p w14:paraId="5345FAAE" w14:textId="2A756662" w:rsidR="00840E99" w:rsidRDefault="00CE2892" w:rsidP="008A076F">
      <w:pPr>
        <w:spacing w:after="0" w:line="276" w:lineRule="auto"/>
        <w:rPr>
          <w:rFonts w:ascii="Times New Roman" w:hAnsi="Times New Roman" w:cs="Times New Roman"/>
        </w:rPr>
      </w:pPr>
      <w:r w:rsidRPr="00CE2892">
        <w:rPr>
          <w:rFonts w:ascii="Times New Roman" w:hAnsi="Times New Roman" w:cs="Times New Roman"/>
        </w:rPr>
        <w:t>c</w:t>
      </w:r>
      <w:r w:rsidR="00117035" w:rsidRPr="00CE2892">
        <w:rPr>
          <w:rFonts w:ascii="Times New Roman" w:hAnsi="Times New Roman" w:cs="Times New Roman"/>
        </w:rPr>
        <w:t>)</w:t>
      </w:r>
      <w:r w:rsidRPr="00CE2892">
        <w:rPr>
          <w:rFonts w:ascii="Times New Roman" w:hAnsi="Times New Roman" w:cs="Times New Roman"/>
        </w:rPr>
        <w:t xml:space="preserve"> zasady prowadzenia rejestru zgłoszeń wewnętrznych.</w:t>
      </w:r>
      <w:r w:rsidR="00117035" w:rsidRPr="00CE2892">
        <w:rPr>
          <w:rFonts w:ascii="Times New Roman" w:hAnsi="Times New Roman" w:cs="Times New Roman"/>
        </w:rPr>
        <w:t xml:space="preserve"> </w:t>
      </w:r>
    </w:p>
    <w:p w14:paraId="74E58C0C" w14:textId="77777777" w:rsidR="005D6F2E" w:rsidRPr="0036601B" w:rsidRDefault="005D6F2E" w:rsidP="008A076F">
      <w:pPr>
        <w:spacing w:after="0" w:line="276" w:lineRule="auto"/>
        <w:rPr>
          <w:rFonts w:ascii="Times New Roman" w:hAnsi="Times New Roman" w:cs="Times New Roman"/>
        </w:rPr>
      </w:pPr>
    </w:p>
    <w:p w14:paraId="5048EE61" w14:textId="7078B401" w:rsidR="003E3ADC" w:rsidRPr="00531EA2" w:rsidRDefault="00761C23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Paragraf </w:t>
      </w:r>
      <w:r w:rsidR="00531EA2" w:rsidRPr="00531EA2">
        <w:rPr>
          <w:rFonts w:ascii="Times New Roman" w:hAnsi="Times New Roman" w:cs="Times New Roman"/>
          <w:b/>
        </w:rPr>
        <w:t>4</w:t>
      </w:r>
    </w:p>
    <w:p w14:paraId="767733E7" w14:textId="15B28547" w:rsidR="00840E99" w:rsidRPr="00531EA2" w:rsidRDefault="00CE2892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531EA2">
        <w:rPr>
          <w:rFonts w:ascii="Times New Roman" w:hAnsi="Times New Roman" w:cs="Times New Roman"/>
          <w:b/>
        </w:rPr>
        <w:t>Zakres zastosowania Procedury</w:t>
      </w:r>
    </w:p>
    <w:p w14:paraId="06AAF544" w14:textId="77777777" w:rsidR="00531EA2" w:rsidRDefault="00531EA2" w:rsidP="008A076F">
      <w:pPr>
        <w:spacing w:after="0" w:line="276" w:lineRule="auto"/>
        <w:rPr>
          <w:rFonts w:ascii="Times New Roman" w:hAnsi="Times New Roman" w:cs="Times New Roman"/>
        </w:rPr>
      </w:pPr>
    </w:p>
    <w:p w14:paraId="560F1562" w14:textId="25ECBA4B" w:rsidR="00840E99" w:rsidRPr="00531EA2" w:rsidRDefault="00092B4C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1C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61744" w:rsidRPr="00531EA2">
        <w:rPr>
          <w:rFonts w:ascii="Times New Roman" w:hAnsi="Times New Roman" w:cs="Times New Roman"/>
        </w:rPr>
        <w:t xml:space="preserve">Na podstawie Procedury, w tym definicji Sygnalisty z </w:t>
      </w:r>
      <w:r w:rsidR="00761C23">
        <w:rPr>
          <w:rFonts w:ascii="Times New Roman" w:hAnsi="Times New Roman" w:cs="Times New Roman"/>
        </w:rPr>
        <w:t>paragrafu</w:t>
      </w:r>
      <w:r w:rsidR="00761744" w:rsidRPr="00531EA2">
        <w:rPr>
          <w:rFonts w:ascii="Times New Roman" w:hAnsi="Times New Roman" w:cs="Times New Roman"/>
        </w:rPr>
        <w:t xml:space="preserve"> 2 ust</w:t>
      </w:r>
      <w:r w:rsidR="00761C23">
        <w:rPr>
          <w:rFonts w:ascii="Times New Roman" w:hAnsi="Times New Roman" w:cs="Times New Roman"/>
        </w:rPr>
        <w:t>ęp</w:t>
      </w:r>
      <w:r w:rsidR="00761744" w:rsidRPr="00531EA2">
        <w:rPr>
          <w:rFonts w:ascii="Times New Roman" w:hAnsi="Times New Roman" w:cs="Times New Roman"/>
        </w:rPr>
        <w:t xml:space="preserve"> 4, </w:t>
      </w:r>
      <w:r w:rsidR="001B41FC">
        <w:rPr>
          <w:rFonts w:ascii="Times New Roman" w:hAnsi="Times New Roman" w:cs="Times New Roman"/>
        </w:rPr>
        <w:t>Z</w:t>
      </w:r>
      <w:r w:rsidR="00761744" w:rsidRPr="00531EA2">
        <w:rPr>
          <w:rFonts w:ascii="Times New Roman" w:hAnsi="Times New Roman" w:cs="Times New Roman"/>
        </w:rPr>
        <w:t>głosze</w:t>
      </w:r>
      <w:r w:rsidR="001E3D01">
        <w:rPr>
          <w:rFonts w:ascii="Times New Roman" w:hAnsi="Times New Roman" w:cs="Times New Roman"/>
        </w:rPr>
        <w:t xml:space="preserve">nie </w:t>
      </w:r>
      <w:r w:rsidR="00761744" w:rsidRPr="00531EA2">
        <w:rPr>
          <w:rFonts w:ascii="Times New Roman" w:hAnsi="Times New Roman" w:cs="Times New Roman"/>
        </w:rPr>
        <w:t>wewnętrzn</w:t>
      </w:r>
      <w:r w:rsidR="001E3D01">
        <w:rPr>
          <w:rFonts w:ascii="Times New Roman" w:hAnsi="Times New Roman" w:cs="Times New Roman"/>
        </w:rPr>
        <w:t xml:space="preserve">e </w:t>
      </w:r>
      <w:r w:rsidR="00761744" w:rsidRPr="00531EA2">
        <w:rPr>
          <w:rFonts w:ascii="Times New Roman" w:hAnsi="Times New Roman" w:cs="Times New Roman"/>
        </w:rPr>
        <w:t xml:space="preserve">mogą </w:t>
      </w:r>
      <w:r w:rsidR="001E3D01">
        <w:rPr>
          <w:rFonts w:ascii="Times New Roman" w:hAnsi="Times New Roman" w:cs="Times New Roman"/>
        </w:rPr>
        <w:t>przekazać</w:t>
      </w:r>
      <w:r w:rsidR="00761744" w:rsidRPr="00531EA2">
        <w:rPr>
          <w:rFonts w:ascii="Times New Roman" w:hAnsi="Times New Roman" w:cs="Times New Roman"/>
        </w:rPr>
        <w:t xml:space="preserve"> w szczególności:</w:t>
      </w:r>
    </w:p>
    <w:p w14:paraId="1BB4432B" w14:textId="074657C9" w:rsidR="00840E99" w:rsidRPr="00531EA2" w:rsidRDefault="00840E99" w:rsidP="008A076F">
      <w:pPr>
        <w:spacing w:after="0" w:line="276" w:lineRule="auto"/>
        <w:rPr>
          <w:rFonts w:ascii="Times New Roman" w:hAnsi="Times New Roman" w:cs="Times New Roman"/>
        </w:rPr>
      </w:pPr>
      <w:r w:rsidRPr="00531EA2">
        <w:rPr>
          <w:rFonts w:ascii="Times New Roman" w:hAnsi="Times New Roman" w:cs="Times New Roman"/>
        </w:rPr>
        <w:t>a) pracownicy</w:t>
      </w:r>
      <w:r w:rsidR="00761744" w:rsidRPr="00531EA2">
        <w:rPr>
          <w:rFonts w:ascii="Times New Roman" w:hAnsi="Times New Roman" w:cs="Times New Roman"/>
        </w:rPr>
        <w:t xml:space="preserve">, </w:t>
      </w:r>
    </w:p>
    <w:p w14:paraId="6D81980B" w14:textId="667E243C" w:rsidR="00840E99" w:rsidRPr="00531EA2" w:rsidRDefault="00840E99" w:rsidP="008A076F">
      <w:pPr>
        <w:spacing w:after="0" w:line="276" w:lineRule="auto"/>
        <w:rPr>
          <w:rFonts w:ascii="Times New Roman" w:hAnsi="Times New Roman" w:cs="Times New Roman"/>
        </w:rPr>
      </w:pPr>
      <w:r w:rsidRPr="00531EA2">
        <w:rPr>
          <w:rFonts w:ascii="Times New Roman" w:hAnsi="Times New Roman" w:cs="Times New Roman"/>
        </w:rPr>
        <w:t>b) osoby</w:t>
      </w:r>
      <w:r w:rsidR="00761744" w:rsidRPr="00531EA2">
        <w:rPr>
          <w:rFonts w:ascii="Times New Roman" w:hAnsi="Times New Roman" w:cs="Times New Roman"/>
        </w:rPr>
        <w:t xml:space="preserve"> zatrudnione w MOK na podstawie umów cywilnoprawnych</w:t>
      </w:r>
      <w:r w:rsidRPr="00531EA2">
        <w:rPr>
          <w:rFonts w:ascii="Times New Roman" w:hAnsi="Times New Roman" w:cs="Times New Roman"/>
        </w:rPr>
        <w:t>,</w:t>
      </w:r>
    </w:p>
    <w:p w14:paraId="4B8B2A2C" w14:textId="77777777" w:rsidR="00761744" w:rsidRPr="00531EA2" w:rsidRDefault="00761744" w:rsidP="008A076F">
      <w:pPr>
        <w:spacing w:after="0" w:line="276" w:lineRule="auto"/>
        <w:rPr>
          <w:rFonts w:ascii="Times New Roman" w:hAnsi="Times New Roman" w:cs="Times New Roman"/>
        </w:rPr>
      </w:pPr>
      <w:r w:rsidRPr="00531EA2">
        <w:rPr>
          <w:rFonts w:ascii="Times New Roman" w:hAnsi="Times New Roman" w:cs="Times New Roman"/>
        </w:rPr>
        <w:t>c) wolontariusze,</w:t>
      </w:r>
    </w:p>
    <w:p w14:paraId="645AA6C5" w14:textId="1CDAD342" w:rsidR="00761744" w:rsidRPr="00531EA2" w:rsidRDefault="00761744" w:rsidP="008A076F">
      <w:pPr>
        <w:spacing w:after="0" w:line="276" w:lineRule="auto"/>
        <w:rPr>
          <w:rFonts w:ascii="Times New Roman" w:hAnsi="Times New Roman" w:cs="Times New Roman"/>
        </w:rPr>
      </w:pPr>
      <w:r w:rsidRPr="00531EA2">
        <w:rPr>
          <w:rFonts w:ascii="Times New Roman" w:hAnsi="Times New Roman" w:cs="Times New Roman"/>
        </w:rPr>
        <w:t>d) osoby wymienione w lit</w:t>
      </w:r>
      <w:r w:rsidR="00761C23">
        <w:rPr>
          <w:rFonts w:ascii="Times New Roman" w:hAnsi="Times New Roman" w:cs="Times New Roman"/>
        </w:rPr>
        <w:t>erach</w:t>
      </w:r>
      <w:r w:rsidRPr="00531EA2">
        <w:rPr>
          <w:rFonts w:ascii="Times New Roman" w:hAnsi="Times New Roman" w:cs="Times New Roman"/>
        </w:rPr>
        <w:t xml:space="preserve"> a-c po ustaniu, odpowiednio, stosunku pracy i innego stosunku prawnego,</w:t>
      </w:r>
    </w:p>
    <w:p w14:paraId="6375F02F" w14:textId="6F245B41" w:rsidR="00092B4C" w:rsidRPr="00ED581B" w:rsidRDefault="00761744" w:rsidP="008A076F">
      <w:pPr>
        <w:spacing w:after="0" w:line="276" w:lineRule="auto"/>
        <w:rPr>
          <w:rFonts w:ascii="Times New Roman" w:hAnsi="Times New Roman" w:cs="Times New Roman"/>
        </w:rPr>
      </w:pPr>
      <w:r w:rsidRPr="00531EA2">
        <w:rPr>
          <w:rFonts w:ascii="Times New Roman" w:hAnsi="Times New Roman" w:cs="Times New Roman"/>
        </w:rPr>
        <w:t xml:space="preserve">e) </w:t>
      </w:r>
      <w:r w:rsidR="00840E99" w:rsidRPr="00531EA2">
        <w:rPr>
          <w:rFonts w:ascii="Times New Roman" w:hAnsi="Times New Roman" w:cs="Times New Roman"/>
        </w:rPr>
        <w:t>kandydaci do zatrudnienia, je</w:t>
      </w:r>
      <w:r w:rsidR="00EC5D74" w:rsidRPr="00531EA2">
        <w:rPr>
          <w:rFonts w:ascii="Times New Roman" w:hAnsi="Times New Roman" w:cs="Times New Roman"/>
        </w:rPr>
        <w:t xml:space="preserve">śli informacje dotyczące nieprawidłowości pozyskali w trakcie procesu rekrutacji lub </w:t>
      </w:r>
      <w:r w:rsidR="00EC5D74" w:rsidRPr="00ED581B">
        <w:rPr>
          <w:rFonts w:ascii="Times New Roman" w:hAnsi="Times New Roman" w:cs="Times New Roman"/>
        </w:rPr>
        <w:t xml:space="preserve">innych procesów poprzedzających nawiązanie stosunku </w:t>
      </w:r>
      <w:r w:rsidR="005C2B95" w:rsidRPr="00ED581B">
        <w:rPr>
          <w:rFonts w:ascii="Times New Roman" w:hAnsi="Times New Roman" w:cs="Times New Roman"/>
        </w:rPr>
        <w:t>prawnego</w:t>
      </w:r>
      <w:r w:rsidR="00EC5D74" w:rsidRPr="00ED581B">
        <w:rPr>
          <w:rFonts w:ascii="Times New Roman" w:hAnsi="Times New Roman" w:cs="Times New Roman"/>
        </w:rPr>
        <w:t>.</w:t>
      </w:r>
    </w:p>
    <w:p w14:paraId="15E5F337" w14:textId="6EAD0150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Pr="00ED581B">
        <w:rPr>
          <w:rFonts w:ascii="Times New Roman" w:hAnsi="Times New Roman" w:cs="Times New Roman"/>
        </w:rPr>
        <w:t xml:space="preserve"> </w:t>
      </w:r>
      <w:r w:rsidR="00A36D04" w:rsidRPr="00ED581B">
        <w:rPr>
          <w:rFonts w:ascii="Times New Roman" w:hAnsi="Times New Roman" w:cs="Times New Roman"/>
        </w:rPr>
        <w:t>Na podstawie Procedury Sygnalista może przeka</w:t>
      </w:r>
      <w:r w:rsidR="001E3D01" w:rsidRPr="00ED581B">
        <w:rPr>
          <w:rFonts w:ascii="Times New Roman" w:hAnsi="Times New Roman" w:cs="Times New Roman"/>
        </w:rPr>
        <w:t>z</w:t>
      </w:r>
      <w:r w:rsidR="00A36D04" w:rsidRPr="00ED581B">
        <w:rPr>
          <w:rFonts w:ascii="Times New Roman" w:hAnsi="Times New Roman" w:cs="Times New Roman"/>
        </w:rPr>
        <w:t xml:space="preserve">ać, w ramach </w:t>
      </w:r>
      <w:r w:rsidR="007B1BE1">
        <w:rPr>
          <w:rFonts w:ascii="Times New Roman" w:hAnsi="Times New Roman" w:cs="Times New Roman"/>
        </w:rPr>
        <w:t>Z</w:t>
      </w:r>
      <w:r w:rsidR="00A36D04" w:rsidRPr="00ED581B">
        <w:rPr>
          <w:rFonts w:ascii="Times New Roman" w:hAnsi="Times New Roman" w:cs="Times New Roman"/>
        </w:rPr>
        <w:t>głosze</w:t>
      </w:r>
      <w:r w:rsidR="001E3D01" w:rsidRPr="00ED581B">
        <w:rPr>
          <w:rFonts w:ascii="Times New Roman" w:hAnsi="Times New Roman" w:cs="Times New Roman"/>
        </w:rPr>
        <w:t>nia</w:t>
      </w:r>
      <w:r w:rsidR="00A36D04" w:rsidRPr="00ED581B">
        <w:rPr>
          <w:rFonts w:ascii="Times New Roman" w:hAnsi="Times New Roman" w:cs="Times New Roman"/>
        </w:rPr>
        <w:t xml:space="preserve"> wewnętrzn</w:t>
      </w:r>
      <w:r w:rsidR="001E3D01" w:rsidRPr="00ED581B">
        <w:rPr>
          <w:rFonts w:ascii="Times New Roman" w:hAnsi="Times New Roman" w:cs="Times New Roman"/>
        </w:rPr>
        <w:t>ego</w:t>
      </w:r>
      <w:r w:rsidR="00A36D04" w:rsidRPr="00ED581B">
        <w:rPr>
          <w:rFonts w:ascii="Times New Roman" w:hAnsi="Times New Roman" w:cs="Times New Roman"/>
        </w:rPr>
        <w:t>, Informacj</w:t>
      </w:r>
      <w:r w:rsidR="001E3D01" w:rsidRPr="00ED581B">
        <w:rPr>
          <w:rFonts w:ascii="Times New Roman" w:hAnsi="Times New Roman" w:cs="Times New Roman"/>
        </w:rPr>
        <w:t>ę</w:t>
      </w:r>
      <w:r w:rsidR="00A36D04" w:rsidRPr="00ED581B">
        <w:rPr>
          <w:rFonts w:ascii="Times New Roman" w:hAnsi="Times New Roman" w:cs="Times New Roman"/>
        </w:rPr>
        <w:t xml:space="preserve"> o naruszeniu prawa dotycząc</w:t>
      </w:r>
      <w:r w:rsidR="001E3D01" w:rsidRPr="00ED581B">
        <w:rPr>
          <w:rFonts w:ascii="Times New Roman" w:hAnsi="Times New Roman" w:cs="Times New Roman"/>
        </w:rPr>
        <w:t>ą</w:t>
      </w:r>
      <w:r w:rsidR="00A36D04" w:rsidRPr="00ED581B">
        <w:rPr>
          <w:rFonts w:ascii="Times New Roman" w:hAnsi="Times New Roman" w:cs="Times New Roman"/>
        </w:rPr>
        <w:t>:</w:t>
      </w:r>
    </w:p>
    <w:p w14:paraId="53722FA5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a) korupcji;</w:t>
      </w:r>
    </w:p>
    <w:p w14:paraId="5E9AB28B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b) zamówień publicznych;</w:t>
      </w:r>
    </w:p>
    <w:p w14:paraId="6FC06405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lastRenderedPageBreak/>
        <w:t>c) usług, produktów i rynków finansowych;</w:t>
      </w:r>
    </w:p>
    <w:p w14:paraId="42CA18BD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d) zapobiegania praniu pieniędzy i finansowaniu terroryzmu;</w:t>
      </w:r>
    </w:p>
    <w:p w14:paraId="5E23ED7D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e) bezpieczeństwa produktów i ich zgodności z wymogami;</w:t>
      </w:r>
    </w:p>
    <w:p w14:paraId="235AC4A8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 xml:space="preserve">f) bezpieczeństwa transportu; </w:t>
      </w:r>
    </w:p>
    <w:p w14:paraId="6C371840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g) ochrony środowiska;</w:t>
      </w:r>
    </w:p>
    <w:p w14:paraId="18AA4A6F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h) ochrony radiologicznej i bezpieczeństwa jądrowego;</w:t>
      </w:r>
    </w:p>
    <w:p w14:paraId="57F64F7A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 xml:space="preserve">i) bezpieczeństwa żywności i pasz; </w:t>
      </w:r>
    </w:p>
    <w:p w14:paraId="1F53DC48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 xml:space="preserve">j) zdrowia i dobrostanu zwierząt; </w:t>
      </w:r>
    </w:p>
    <w:p w14:paraId="6F366B47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 xml:space="preserve">k) zdrowia publicznego; </w:t>
      </w:r>
    </w:p>
    <w:p w14:paraId="15BE7AAE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l) ochrony konsumentów;</w:t>
      </w:r>
    </w:p>
    <w:p w14:paraId="477530AA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 xml:space="preserve">m) ochrony prywatności i danych osobowych; </w:t>
      </w:r>
    </w:p>
    <w:p w14:paraId="75D8C039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n) bezpieczeństwa sieci i systemów teleinformatycznych;</w:t>
      </w:r>
    </w:p>
    <w:p w14:paraId="17533C14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 xml:space="preserve">o) interesów finansowych Skarbu Państwa Rzeczpospolitej Polskiej, jednostki samorządu terytorialnego oraz Unii Europejskiej; </w:t>
      </w:r>
    </w:p>
    <w:p w14:paraId="6F3477FF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p) rynku wewnętrznego Unii Europejskiej, w tym publicznoprawnych zasad konkurencji i pomocy państwa oraz opodatkowania osób prawnych;</w:t>
      </w:r>
    </w:p>
    <w:p w14:paraId="4AEC5C56" w14:textId="77777777" w:rsidR="003E09DE" w:rsidRPr="00ED581B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q) konstytucyjnych wolności oraz praw człowieka i obywatela występujących w stosunkach jednostki z organami władzy publicznej i nie związanych z dziedzinami wskazanymi powyżej.</w:t>
      </w:r>
    </w:p>
    <w:p w14:paraId="4954DE4E" w14:textId="02CDE82F" w:rsidR="001E3D01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 w:rsidRPr="00ED581B"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 w:rsidRPr="00ED581B">
        <w:rPr>
          <w:rFonts w:ascii="Times New Roman" w:hAnsi="Times New Roman" w:cs="Times New Roman"/>
        </w:rPr>
        <w:t xml:space="preserve"> </w:t>
      </w:r>
      <w:r w:rsidR="001E3D01" w:rsidRPr="00ED581B">
        <w:rPr>
          <w:rFonts w:ascii="Times New Roman" w:hAnsi="Times New Roman" w:cs="Times New Roman"/>
        </w:rPr>
        <w:t xml:space="preserve">Informacja o naruszeniu prawa może dotyczyć również obowiązujących w MOK regulacji wewnętrznych i standardów etycznych, w szczególności: Regulaminu pracy, Regulaminu Zakładowego Funduszu Świadczeń Socjalnych, Procedury </w:t>
      </w:r>
      <w:proofErr w:type="spellStart"/>
      <w:r w:rsidR="001E3D01" w:rsidRPr="00ED581B">
        <w:rPr>
          <w:rFonts w:ascii="Times New Roman" w:hAnsi="Times New Roman" w:cs="Times New Roman"/>
        </w:rPr>
        <w:t>Antymobbingowej</w:t>
      </w:r>
      <w:proofErr w:type="spellEnd"/>
      <w:r w:rsidR="001E3D01" w:rsidRPr="00ED581B">
        <w:rPr>
          <w:rFonts w:ascii="Times New Roman" w:hAnsi="Times New Roman" w:cs="Times New Roman"/>
        </w:rPr>
        <w:t>.</w:t>
      </w:r>
    </w:p>
    <w:p w14:paraId="458BC090" w14:textId="77777777" w:rsidR="00CF0792" w:rsidRPr="00ED581B" w:rsidRDefault="00CF0792" w:rsidP="008A076F">
      <w:pPr>
        <w:spacing w:after="0" w:line="276" w:lineRule="auto"/>
        <w:rPr>
          <w:rFonts w:ascii="Times New Roman" w:hAnsi="Times New Roman" w:cs="Times New Roman"/>
        </w:rPr>
      </w:pPr>
    </w:p>
    <w:p w14:paraId="0830D0FB" w14:textId="7C8EEBF5" w:rsidR="003E3ADC" w:rsidRPr="0027537D" w:rsidRDefault="00761C23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Paragraf</w:t>
      </w:r>
      <w:r w:rsidR="00531EA2" w:rsidRPr="0027537D">
        <w:rPr>
          <w:rFonts w:ascii="Times New Roman" w:hAnsi="Times New Roman" w:cs="Times New Roman"/>
          <w:b/>
        </w:rPr>
        <w:t xml:space="preserve"> </w:t>
      </w:r>
      <w:r w:rsidR="0027537D" w:rsidRPr="0027537D">
        <w:rPr>
          <w:rFonts w:ascii="Times New Roman" w:hAnsi="Times New Roman" w:cs="Times New Roman"/>
          <w:b/>
        </w:rPr>
        <w:t>5</w:t>
      </w:r>
    </w:p>
    <w:p w14:paraId="53CDDFD6" w14:textId="2BBFA458" w:rsidR="003E3ADC" w:rsidRPr="0027537D" w:rsidRDefault="00531EA2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27537D">
        <w:rPr>
          <w:rFonts w:ascii="Times New Roman" w:hAnsi="Times New Roman" w:cs="Times New Roman"/>
          <w:b/>
        </w:rPr>
        <w:t>Osoba upoważniona</w:t>
      </w:r>
    </w:p>
    <w:p w14:paraId="6C40360D" w14:textId="77777777" w:rsidR="0027537D" w:rsidRDefault="0027537D" w:rsidP="008A076F">
      <w:pPr>
        <w:spacing w:after="0" w:line="276" w:lineRule="auto"/>
        <w:rPr>
          <w:rFonts w:ascii="Times New Roman" w:hAnsi="Times New Roman" w:cs="Times New Roman"/>
        </w:rPr>
      </w:pPr>
    </w:p>
    <w:p w14:paraId="1C10E67E" w14:textId="03A76E20" w:rsidR="004A2D9E" w:rsidRPr="0027537D" w:rsidRDefault="004A2D9E" w:rsidP="008A076F">
      <w:pPr>
        <w:spacing w:after="0" w:line="276" w:lineRule="auto"/>
        <w:rPr>
          <w:rFonts w:ascii="Times New Roman" w:hAnsi="Times New Roman" w:cs="Times New Roman"/>
        </w:rPr>
      </w:pPr>
      <w:r w:rsidRPr="0027537D">
        <w:rPr>
          <w:rFonts w:ascii="Times New Roman" w:hAnsi="Times New Roman" w:cs="Times New Roman"/>
        </w:rPr>
        <w:t>1</w:t>
      </w:r>
      <w:r w:rsidR="00761C23">
        <w:rPr>
          <w:rFonts w:ascii="Times New Roman" w:hAnsi="Times New Roman" w:cs="Times New Roman"/>
        </w:rPr>
        <w:t>)</w:t>
      </w:r>
      <w:r w:rsidRPr="0027537D">
        <w:rPr>
          <w:rFonts w:ascii="Times New Roman" w:hAnsi="Times New Roman" w:cs="Times New Roman"/>
        </w:rPr>
        <w:t xml:space="preserve"> Osobą odpowiedzialną za przyjmowanie zgłoszeń nieprawidłowości </w:t>
      </w:r>
      <w:r w:rsidR="0027537D" w:rsidRPr="0027537D">
        <w:rPr>
          <w:rFonts w:ascii="Times New Roman" w:hAnsi="Times New Roman" w:cs="Times New Roman"/>
        </w:rPr>
        <w:t>i podejmowanie działań następczych</w:t>
      </w:r>
      <w:r w:rsidR="0036601B">
        <w:rPr>
          <w:rFonts w:ascii="Times New Roman" w:hAnsi="Times New Roman" w:cs="Times New Roman"/>
        </w:rPr>
        <w:t xml:space="preserve">, </w:t>
      </w:r>
      <w:r w:rsidR="0027537D" w:rsidRPr="0027537D">
        <w:rPr>
          <w:rFonts w:ascii="Times New Roman" w:hAnsi="Times New Roman" w:cs="Times New Roman"/>
        </w:rPr>
        <w:t>jest Osoba upoważniona wy</w:t>
      </w:r>
      <w:r w:rsidR="008C5DE9" w:rsidRPr="0027537D">
        <w:rPr>
          <w:rFonts w:ascii="Times New Roman" w:hAnsi="Times New Roman" w:cs="Times New Roman"/>
        </w:rPr>
        <w:t>znaczon</w:t>
      </w:r>
      <w:r w:rsidR="0027537D" w:rsidRPr="0027537D">
        <w:rPr>
          <w:rFonts w:ascii="Times New Roman" w:hAnsi="Times New Roman" w:cs="Times New Roman"/>
        </w:rPr>
        <w:t>a przez Pracodawcę</w:t>
      </w:r>
      <w:r w:rsidR="00DF2CFE">
        <w:rPr>
          <w:rFonts w:ascii="Times New Roman" w:hAnsi="Times New Roman" w:cs="Times New Roman"/>
        </w:rPr>
        <w:t xml:space="preserve"> (w formie </w:t>
      </w:r>
      <w:r w:rsidR="006A3347">
        <w:rPr>
          <w:rFonts w:ascii="Times New Roman" w:hAnsi="Times New Roman" w:cs="Times New Roman"/>
        </w:rPr>
        <w:t>upoważnienia</w:t>
      </w:r>
      <w:r w:rsidR="00DF2CFE">
        <w:rPr>
          <w:rFonts w:ascii="Times New Roman" w:hAnsi="Times New Roman" w:cs="Times New Roman"/>
        </w:rPr>
        <w:t>)</w:t>
      </w:r>
      <w:r w:rsidR="0027537D" w:rsidRPr="0027537D">
        <w:rPr>
          <w:rFonts w:ascii="Times New Roman" w:hAnsi="Times New Roman" w:cs="Times New Roman"/>
        </w:rPr>
        <w:t>. Pracodawca może wyznaczyć także zastępcę Osoby upoważnionej na wypadek nieobecności Osoby upoważnionej.</w:t>
      </w:r>
    </w:p>
    <w:p w14:paraId="5983769C" w14:textId="12FD3A22" w:rsidR="008C5DE9" w:rsidRDefault="0027537D" w:rsidP="008A076F">
      <w:pPr>
        <w:spacing w:after="0" w:line="276" w:lineRule="auto"/>
        <w:rPr>
          <w:rFonts w:ascii="Times New Roman" w:hAnsi="Times New Roman" w:cs="Times New Roman"/>
        </w:rPr>
      </w:pPr>
      <w:r w:rsidRPr="0027537D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Pr="0027537D">
        <w:rPr>
          <w:rFonts w:ascii="Times New Roman" w:hAnsi="Times New Roman" w:cs="Times New Roman"/>
        </w:rPr>
        <w:t xml:space="preserve"> W przypadku</w:t>
      </w:r>
      <w:r w:rsidR="0036601B">
        <w:rPr>
          <w:rFonts w:ascii="Times New Roman" w:hAnsi="Times New Roman" w:cs="Times New Roman"/>
        </w:rPr>
        <w:t>,</w:t>
      </w:r>
      <w:r w:rsidRPr="0027537D">
        <w:rPr>
          <w:rFonts w:ascii="Times New Roman" w:hAnsi="Times New Roman" w:cs="Times New Roman"/>
        </w:rPr>
        <w:t xml:space="preserve"> gdy zgłoszenie dotyczy Osoby upoważnionej lub jego zastępcy, Osoba upoważniona lub jego zastępcę niezwłocznie informują o tym Pracodawcę. Pracodawca wyznacza wówczas inną Osobę upoważnioną do podjęcia działań następczych w ramach zgłoszenia, o którym mowa w zdaniu poprzedzającym.</w:t>
      </w:r>
    </w:p>
    <w:p w14:paraId="7BF4B551" w14:textId="38CB6FC8" w:rsidR="00DF2CFE" w:rsidRDefault="002519B8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Osobą upoważnioną może być osoba z Pionu Finansowo-Administracyjnego </w:t>
      </w:r>
      <w:r w:rsidR="00C560FB">
        <w:rPr>
          <w:rFonts w:ascii="Times New Roman" w:hAnsi="Times New Roman" w:cs="Times New Roman"/>
        </w:rPr>
        <w:t>zgodnie z aktualnie obowiązującym regulaminem organizacyjnym MOK.</w:t>
      </w:r>
    </w:p>
    <w:p w14:paraId="5767025D" w14:textId="77777777" w:rsidR="005D6F2E" w:rsidRDefault="005D6F2E" w:rsidP="008A076F">
      <w:pPr>
        <w:spacing w:after="0" w:line="276" w:lineRule="auto"/>
        <w:rPr>
          <w:rFonts w:ascii="Times New Roman" w:hAnsi="Times New Roman" w:cs="Times New Roman"/>
        </w:rPr>
      </w:pPr>
    </w:p>
    <w:p w14:paraId="3FE30FCB" w14:textId="77777777" w:rsidR="002519B8" w:rsidRDefault="002519B8" w:rsidP="008A076F">
      <w:pPr>
        <w:spacing w:after="0" w:line="276" w:lineRule="auto"/>
        <w:rPr>
          <w:rFonts w:ascii="Times New Roman" w:hAnsi="Times New Roman" w:cs="Times New Roman"/>
        </w:rPr>
      </w:pPr>
    </w:p>
    <w:p w14:paraId="16C23F60" w14:textId="787F8FAE" w:rsidR="00DF2CFE" w:rsidRPr="00092B4C" w:rsidRDefault="00761C23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Paragraf </w:t>
      </w:r>
      <w:r w:rsidR="00DF2CFE" w:rsidRPr="00092B4C">
        <w:rPr>
          <w:rFonts w:ascii="Times New Roman" w:hAnsi="Times New Roman" w:cs="Times New Roman"/>
          <w:b/>
        </w:rPr>
        <w:t>6</w:t>
      </w:r>
    </w:p>
    <w:p w14:paraId="35060FFB" w14:textId="1B7BAE86" w:rsidR="00DF2CFE" w:rsidRPr="00092B4C" w:rsidRDefault="000774B2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Przekazywanie</w:t>
      </w:r>
      <w:r w:rsidR="003E09DE">
        <w:rPr>
          <w:rFonts w:ascii="Times New Roman" w:hAnsi="Times New Roman" w:cs="Times New Roman"/>
          <w:b/>
        </w:rPr>
        <w:t xml:space="preserve"> Zgłoszeń wewnętrznych</w:t>
      </w:r>
    </w:p>
    <w:p w14:paraId="557A605A" w14:textId="77777777" w:rsidR="00092B4C" w:rsidRDefault="00092B4C" w:rsidP="008A076F">
      <w:pPr>
        <w:spacing w:after="0" w:line="276" w:lineRule="auto"/>
        <w:rPr>
          <w:rFonts w:ascii="Times New Roman" w:hAnsi="Times New Roman" w:cs="Times New Roman"/>
        </w:rPr>
      </w:pPr>
    </w:p>
    <w:p w14:paraId="449FDC50" w14:textId="3D093735" w:rsidR="00DF2CFE" w:rsidRPr="00092B4C" w:rsidRDefault="00DF2CFE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1</w:t>
      </w:r>
      <w:r w:rsidR="00761C23">
        <w:rPr>
          <w:rFonts w:ascii="Times New Roman" w:hAnsi="Times New Roman" w:cs="Times New Roman"/>
        </w:rPr>
        <w:t>)</w:t>
      </w:r>
      <w:r w:rsidRPr="00092B4C">
        <w:rPr>
          <w:rFonts w:ascii="Times New Roman" w:hAnsi="Times New Roman" w:cs="Times New Roman"/>
        </w:rPr>
        <w:t xml:space="preserve"> Zgłoszeni</w:t>
      </w:r>
      <w:r w:rsidR="00AF4184" w:rsidRPr="00092B4C">
        <w:rPr>
          <w:rFonts w:ascii="Times New Roman" w:hAnsi="Times New Roman" w:cs="Times New Roman"/>
        </w:rPr>
        <w:t>e wewnętrzne może zostać</w:t>
      </w:r>
      <w:r w:rsidRPr="00092B4C">
        <w:rPr>
          <w:rFonts w:ascii="Times New Roman" w:hAnsi="Times New Roman" w:cs="Times New Roman"/>
        </w:rPr>
        <w:t xml:space="preserve"> przekaz</w:t>
      </w:r>
      <w:r w:rsidR="00AF4184" w:rsidRPr="00092B4C">
        <w:rPr>
          <w:rFonts w:ascii="Times New Roman" w:hAnsi="Times New Roman" w:cs="Times New Roman"/>
        </w:rPr>
        <w:t xml:space="preserve">ane </w:t>
      </w:r>
      <w:r w:rsidRPr="00092B4C">
        <w:rPr>
          <w:rFonts w:ascii="Times New Roman" w:hAnsi="Times New Roman" w:cs="Times New Roman"/>
        </w:rPr>
        <w:t>w następującej formie:</w:t>
      </w:r>
    </w:p>
    <w:p w14:paraId="43D3B185" w14:textId="69EC7E3E" w:rsidR="00DF2CFE" w:rsidRPr="00092B4C" w:rsidRDefault="00DF2CFE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a) za pomocą dedykowanej skrzynki mailowej</w:t>
      </w:r>
      <w:r w:rsidR="00AF4184" w:rsidRPr="00092B4C">
        <w:rPr>
          <w:rFonts w:ascii="Times New Roman" w:hAnsi="Times New Roman" w:cs="Times New Roman"/>
        </w:rPr>
        <w:t>:</w:t>
      </w:r>
      <w:r w:rsidR="002F4354" w:rsidRPr="00092B4C">
        <w:rPr>
          <w:rFonts w:ascii="Times New Roman" w:hAnsi="Times New Roman" w:cs="Times New Roman"/>
        </w:rPr>
        <w:t xml:space="preserve"> </w:t>
      </w:r>
      <w:r w:rsidR="00CD18CE">
        <w:rPr>
          <w:rFonts w:ascii="Times New Roman" w:hAnsi="Times New Roman" w:cs="Times New Roman"/>
        </w:rPr>
        <w:t>sygnalisci@starymlynzgierz.pl</w:t>
      </w:r>
    </w:p>
    <w:p w14:paraId="2A3E30AF" w14:textId="7581C09E" w:rsidR="00DF2CFE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b</w:t>
      </w:r>
      <w:r w:rsidR="00DF2CFE" w:rsidRPr="00092B4C">
        <w:rPr>
          <w:rFonts w:ascii="Times New Roman" w:hAnsi="Times New Roman" w:cs="Times New Roman"/>
        </w:rPr>
        <w:t>) pocztą na adres</w:t>
      </w:r>
      <w:r w:rsidRPr="00092B4C">
        <w:rPr>
          <w:rFonts w:ascii="Times New Roman" w:hAnsi="Times New Roman" w:cs="Times New Roman"/>
        </w:rPr>
        <w:t>:</w:t>
      </w:r>
      <w:r w:rsidR="00DF2CFE" w:rsidRPr="00092B4C">
        <w:rPr>
          <w:rFonts w:ascii="Times New Roman" w:hAnsi="Times New Roman" w:cs="Times New Roman"/>
        </w:rPr>
        <w:t xml:space="preserve"> Miejski Ośrodek Kultury w Zgierzu ul. Długa 41 A, 95-100 Zgierz</w:t>
      </w:r>
      <w:r w:rsidRPr="00092B4C">
        <w:rPr>
          <w:rFonts w:ascii="Times New Roman" w:hAnsi="Times New Roman" w:cs="Times New Roman"/>
        </w:rPr>
        <w:t>, z adnotacją na kopercie „Zgłoszenie od sygnalisty”.</w:t>
      </w:r>
    </w:p>
    <w:p w14:paraId="0834F9AB" w14:textId="4821D4B6" w:rsidR="002F4354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Pr="00092B4C">
        <w:rPr>
          <w:rFonts w:ascii="Times New Roman" w:hAnsi="Times New Roman" w:cs="Times New Roman"/>
        </w:rPr>
        <w:t xml:space="preserve"> Zgłoszenie wewnętrzne powinno zawierać co najmniej: </w:t>
      </w:r>
    </w:p>
    <w:p w14:paraId="735AC90B" w14:textId="7928085B" w:rsidR="002F4354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 xml:space="preserve">a) imię i nazwisko </w:t>
      </w:r>
      <w:r w:rsidR="007B1BE1">
        <w:rPr>
          <w:rFonts w:ascii="Times New Roman" w:hAnsi="Times New Roman" w:cs="Times New Roman"/>
        </w:rPr>
        <w:t>S</w:t>
      </w:r>
      <w:r w:rsidRPr="00092B4C">
        <w:rPr>
          <w:rFonts w:ascii="Times New Roman" w:hAnsi="Times New Roman" w:cs="Times New Roman"/>
        </w:rPr>
        <w:t xml:space="preserve">ygnalisty, adres korespondencyjny lub adres elektroniczny do kontaktu z </w:t>
      </w:r>
      <w:r w:rsidR="007B1BE1">
        <w:rPr>
          <w:rFonts w:ascii="Times New Roman" w:hAnsi="Times New Roman" w:cs="Times New Roman"/>
        </w:rPr>
        <w:t>S</w:t>
      </w:r>
      <w:r w:rsidRPr="00092B4C">
        <w:rPr>
          <w:rFonts w:ascii="Times New Roman" w:hAnsi="Times New Roman" w:cs="Times New Roman"/>
        </w:rPr>
        <w:t>ygnalistą,</w:t>
      </w:r>
    </w:p>
    <w:p w14:paraId="7CDFA679" w14:textId="0467A261" w:rsidR="002F4354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b) datę oraz miejsce zaistnienia naruszenia prawa lub datę i miejsce pozyskania informacji o naruszeniu prawa,</w:t>
      </w:r>
    </w:p>
    <w:p w14:paraId="2B027D59" w14:textId="553AD8A9" w:rsidR="002F4354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c) opis konkretnej sytuacji lub okoliczności stwarzających możliwość wystąpienia naruszenia prawa,</w:t>
      </w:r>
    </w:p>
    <w:p w14:paraId="198F8FE2" w14:textId="27CF1AA7" w:rsidR="002F4354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d) wskazanie osoby, której dotyczy zgłoszenie,</w:t>
      </w:r>
    </w:p>
    <w:p w14:paraId="338F8EB2" w14:textId="20136EE6" w:rsidR="002F4354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e) wskazanie ewentualnej osoby pokrzywdzonej,</w:t>
      </w:r>
    </w:p>
    <w:p w14:paraId="256201FB" w14:textId="17ECC058" w:rsidR="002F4354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 xml:space="preserve">f) wskazanie ewentualnych świadków naruszenia prawa, </w:t>
      </w:r>
    </w:p>
    <w:p w14:paraId="3BF2C051" w14:textId="0E12DDAD" w:rsidR="002F4354" w:rsidRPr="00092B4C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 xml:space="preserve">g) wskazanie wszystkich dowodów i informacji, jakimi dysponuje </w:t>
      </w:r>
      <w:r w:rsidR="007B1BE1">
        <w:rPr>
          <w:rFonts w:ascii="Times New Roman" w:hAnsi="Times New Roman" w:cs="Times New Roman"/>
        </w:rPr>
        <w:t>S</w:t>
      </w:r>
      <w:r w:rsidRPr="00092B4C">
        <w:rPr>
          <w:rFonts w:ascii="Times New Roman" w:hAnsi="Times New Roman" w:cs="Times New Roman"/>
        </w:rPr>
        <w:t>ygnalista, które mogą okazać się pomocne w procesie rozpatrywania zgłoszenia i załączenie ich,</w:t>
      </w:r>
    </w:p>
    <w:p w14:paraId="1C274481" w14:textId="4A455782" w:rsidR="002F4354" w:rsidRDefault="002F4354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lastRenderedPageBreak/>
        <w:t>h) wskazanie preferowanego sposobu kontaktu zwrotnego, jeśli podane zostały oba adresy: korespondencyjny i elektroniczny</w:t>
      </w:r>
      <w:r w:rsidR="003E09DE">
        <w:rPr>
          <w:rFonts w:ascii="Times New Roman" w:hAnsi="Times New Roman" w:cs="Times New Roman"/>
        </w:rPr>
        <w:t>,</w:t>
      </w:r>
    </w:p>
    <w:p w14:paraId="2EDEB96A" w14:textId="03DC6C13" w:rsidR="003E09DE" w:rsidRPr="00092B4C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podpis.</w:t>
      </w:r>
    </w:p>
    <w:p w14:paraId="1CB82CE5" w14:textId="38663DAA" w:rsidR="006A3347" w:rsidRPr="00092B4C" w:rsidRDefault="00DF2CFE" w:rsidP="008A076F">
      <w:pPr>
        <w:spacing w:after="0" w:line="276" w:lineRule="auto"/>
        <w:rPr>
          <w:rFonts w:ascii="Times New Roman" w:hAnsi="Times New Roman" w:cs="Times New Roman"/>
        </w:rPr>
      </w:pPr>
      <w:r w:rsidRPr="00092B4C"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 w:rsidR="006A3347" w:rsidRPr="00092B4C">
        <w:rPr>
          <w:rFonts w:ascii="Times New Roman" w:hAnsi="Times New Roman" w:cs="Times New Roman"/>
        </w:rPr>
        <w:t xml:space="preserve"> Sygnalista może posłużyć się wzorem zgłoszenia wewnętrznego, który stanowi załącznik nr </w:t>
      </w:r>
      <w:r w:rsidR="008F1740">
        <w:rPr>
          <w:rFonts w:ascii="Times New Roman" w:hAnsi="Times New Roman" w:cs="Times New Roman"/>
        </w:rPr>
        <w:t>2</w:t>
      </w:r>
      <w:r w:rsidR="006A3347" w:rsidRPr="00092B4C">
        <w:rPr>
          <w:rFonts w:ascii="Times New Roman" w:hAnsi="Times New Roman" w:cs="Times New Roman"/>
        </w:rPr>
        <w:t xml:space="preserve"> do Procedury.</w:t>
      </w:r>
    </w:p>
    <w:p w14:paraId="244DDDF4" w14:textId="6D2CBCB6" w:rsidR="00092B4C" w:rsidRPr="00092B4C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1C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092B4C" w:rsidRPr="00092B4C">
        <w:rPr>
          <w:rFonts w:ascii="Times New Roman" w:hAnsi="Times New Roman" w:cs="Times New Roman"/>
        </w:rPr>
        <w:t xml:space="preserve">Przyjmowane są wyłącznie zgłoszenia podpisane. Nie jest nadawany bieg </w:t>
      </w:r>
      <w:r>
        <w:rPr>
          <w:rFonts w:ascii="Times New Roman" w:hAnsi="Times New Roman" w:cs="Times New Roman"/>
        </w:rPr>
        <w:t xml:space="preserve">zgłoszeniom </w:t>
      </w:r>
      <w:r w:rsidR="00092B4C" w:rsidRPr="00092B4C">
        <w:rPr>
          <w:rFonts w:ascii="Times New Roman" w:hAnsi="Times New Roman" w:cs="Times New Roman"/>
        </w:rPr>
        <w:t xml:space="preserve">anonimowym. </w:t>
      </w:r>
    </w:p>
    <w:p w14:paraId="3EDF0913" w14:textId="731BE75D" w:rsidR="00092B4C" w:rsidRPr="00092B4C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1C23">
        <w:rPr>
          <w:rFonts w:ascii="Times New Roman" w:hAnsi="Times New Roman" w:cs="Times New Roman"/>
        </w:rPr>
        <w:t>)</w:t>
      </w:r>
      <w:r w:rsidR="00092B4C" w:rsidRPr="00092B4C">
        <w:rPr>
          <w:rFonts w:ascii="Times New Roman" w:hAnsi="Times New Roman" w:cs="Times New Roman"/>
        </w:rPr>
        <w:t xml:space="preserve"> Zgłoszenia niespełniające wymogów wskazanych Procedurą, w tym przekazane poza kanałami, o którym mowa w ust. 1, lub anonimowe (niezawierające danych umożliwiających identyfikację osoby przekazującej zgłoszenie), nie będą przyjmowane i rozpatrywane. Osoba upoważniona informuje o tym fakcie osobę przekazującą zgłoszenie, o ile zgłoszenie będzie zawierać adres korespondencyjny lub adres elektroniczny tej osoby.</w:t>
      </w:r>
    </w:p>
    <w:p w14:paraId="66388118" w14:textId="43653636" w:rsidR="00092B4C" w:rsidRDefault="003E09DE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1C23">
        <w:rPr>
          <w:rFonts w:ascii="Times New Roman" w:hAnsi="Times New Roman" w:cs="Times New Roman"/>
        </w:rPr>
        <w:t>)</w:t>
      </w:r>
      <w:r w:rsidR="00092B4C" w:rsidRPr="00092B4C">
        <w:rPr>
          <w:rFonts w:ascii="Times New Roman" w:hAnsi="Times New Roman" w:cs="Times New Roman"/>
        </w:rPr>
        <w:t xml:space="preserve"> W celu umożliwienia realizacji przez Osobę upoważnioną obowiązków informacyjnych wobec Sygnalisty, dokonując zgłoszenia, Sygnalista powinien podać swój adres do kontaktu: korespondencyjny lub poczty elektronicznej. Brak podania adresu do kontaktu nie wstrzymuje Działań następczych innych niż informacyjne.</w:t>
      </w:r>
    </w:p>
    <w:p w14:paraId="0CCB62EC" w14:textId="77777777" w:rsidR="000774B2" w:rsidRDefault="000774B2" w:rsidP="008A076F">
      <w:pPr>
        <w:spacing w:after="0" w:line="276" w:lineRule="auto"/>
        <w:rPr>
          <w:rFonts w:ascii="Times New Roman" w:hAnsi="Times New Roman" w:cs="Times New Roman"/>
        </w:rPr>
      </w:pPr>
    </w:p>
    <w:p w14:paraId="0C56FA08" w14:textId="546209A2" w:rsidR="000774B2" w:rsidRPr="00092B4C" w:rsidRDefault="00761C23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Paragraf</w:t>
      </w:r>
      <w:r w:rsidR="000774B2" w:rsidRPr="00092B4C">
        <w:rPr>
          <w:rFonts w:ascii="Times New Roman" w:hAnsi="Times New Roman" w:cs="Times New Roman"/>
          <w:b/>
        </w:rPr>
        <w:t xml:space="preserve"> </w:t>
      </w:r>
      <w:r w:rsidR="00B04347">
        <w:rPr>
          <w:rFonts w:ascii="Times New Roman" w:hAnsi="Times New Roman" w:cs="Times New Roman"/>
          <w:b/>
        </w:rPr>
        <w:t>7</w:t>
      </w:r>
    </w:p>
    <w:p w14:paraId="7FC2C81D" w14:textId="26DE779B" w:rsidR="000774B2" w:rsidRPr="00092B4C" w:rsidRDefault="000774B2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Podejmowanie Działań następczych (postępowanie wyjaśniające)</w:t>
      </w:r>
    </w:p>
    <w:p w14:paraId="720386CA" w14:textId="77777777" w:rsidR="000774B2" w:rsidRDefault="000774B2" w:rsidP="008A076F">
      <w:pPr>
        <w:spacing w:after="0" w:line="276" w:lineRule="auto"/>
        <w:rPr>
          <w:rFonts w:ascii="Times New Roman" w:hAnsi="Times New Roman" w:cs="Times New Roman"/>
        </w:rPr>
      </w:pPr>
    </w:p>
    <w:p w14:paraId="4ACB8AD4" w14:textId="558BABBE" w:rsidR="00CB0147" w:rsidRPr="00246637" w:rsidRDefault="00B0434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1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Po otrzymaniu </w:t>
      </w:r>
      <w:r w:rsidR="00CB0147" w:rsidRPr="00246637">
        <w:rPr>
          <w:rFonts w:ascii="Times New Roman" w:hAnsi="Times New Roman" w:cs="Times New Roman"/>
        </w:rPr>
        <w:t>Z</w:t>
      </w:r>
      <w:r w:rsidRPr="00246637">
        <w:rPr>
          <w:rFonts w:ascii="Times New Roman" w:hAnsi="Times New Roman" w:cs="Times New Roman"/>
        </w:rPr>
        <w:t>głoszenia</w:t>
      </w:r>
      <w:r w:rsidR="00CB0147" w:rsidRPr="00246637">
        <w:rPr>
          <w:rFonts w:ascii="Times New Roman" w:hAnsi="Times New Roman" w:cs="Times New Roman"/>
        </w:rPr>
        <w:t xml:space="preserve"> wewnętrznego</w:t>
      </w:r>
      <w:r w:rsidRPr="00246637">
        <w:rPr>
          <w:rFonts w:ascii="Times New Roman" w:hAnsi="Times New Roman" w:cs="Times New Roman"/>
        </w:rPr>
        <w:t xml:space="preserve">, bez zbędnej zwłoki, o ile treść </w:t>
      </w:r>
      <w:r w:rsidR="00CB0147" w:rsidRPr="00246637">
        <w:rPr>
          <w:rFonts w:ascii="Times New Roman" w:hAnsi="Times New Roman" w:cs="Times New Roman"/>
        </w:rPr>
        <w:t>tego z</w:t>
      </w:r>
      <w:r w:rsidRPr="00246637">
        <w:rPr>
          <w:rFonts w:ascii="Times New Roman" w:hAnsi="Times New Roman" w:cs="Times New Roman"/>
        </w:rPr>
        <w:t>głoszenia na to pozwala, Osob</w:t>
      </w:r>
      <w:r w:rsidR="00CB0147" w:rsidRPr="00246637">
        <w:rPr>
          <w:rFonts w:ascii="Times New Roman" w:hAnsi="Times New Roman" w:cs="Times New Roman"/>
        </w:rPr>
        <w:t>a</w:t>
      </w:r>
      <w:r w:rsidRPr="00246637">
        <w:rPr>
          <w:rFonts w:ascii="Times New Roman" w:hAnsi="Times New Roman" w:cs="Times New Roman"/>
        </w:rPr>
        <w:t xml:space="preserve"> upoważnion</w:t>
      </w:r>
      <w:r w:rsidR="00CB0147" w:rsidRPr="00246637">
        <w:rPr>
          <w:rFonts w:ascii="Times New Roman" w:hAnsi="Times New Roman" w:cs="Times New Roman"/>
        </w:rPr>
        <w:t>a</w:t>
      </w:r>
      <w:r w:rsidRPr="00246637">
        <w:rPr>
          <w:rFonts w:ascii="Times New Roman" w:hAnsi="Times New Roman" w:cs="Times New Roman"/>
        </w:rPr>
        <w:t>:</w:t>
      </w:r>
    </w:p>
    <w:p w14:paraId="201D36A8" w14:textId="77777777" w:rsidR="00CB0147" w:rsidRPr="00246637" w:rsidRDefault="00CB014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a) </w:t>
      </w:r>
      <w:r w:rsidR="00B04347" w:rsidRPr="00246637">
        <w:rPr>
          <w:rFonts w:ascii="Times New Roman" w:hAnsi="Times New Roman" w:cs="Times New Roman"/>
        </w:rPr>
        <w:t>podejmuj</w:t>
      </w:r>
      <w:r w:rsidRPr="00246637">
        <w:rPr>
          <w:rFonts w:ascii="Times New Roman" w:hAnsi="Times New Roman" w:cs="Times New Roman"/>
        </w:rPr>
        <w:t>e</w:t>
      </w:r>
      <w:r w:rsidR="00B04347" w:rsidRPr="00246637">
        <w:rPr>
          <w:rFonts w:ascii="Times New Roman" w:hAnsi="Times New Roman" w:cs="Times New Roman"/>
        </w:rPr>
        <w:t xml:space="preserve"> działania w celu oceny prawdziwości informacji zawartych w </w:t>
      </w:r>
      <w:r w:rsidRPr="00246637">
        <w:rPr>
          <w:rFonts w:ascii="Times New Roman" w:hAnsi="Times New Roman" w:cs="Times New Roman"/>
        </w:rPr>
        <w:t>Z</w:t>
      </w:r>
      <w:r w:rsidR="00B04347" w:rsidRPr="00246637">
        <w:rPr>
          <w:rFonts w:ascii="Times New Roman" w:hAnsi="Times New Roman" w:cs="Times New Roman"/>
        </w:rPr>
        <w:t>głoszeniu</w:t>
      </w:r>
      <w:r w:rsidRPr="00246637">
        <w:rPr>
          <w:rFonts w:ascii="Times New Roman" w:hAnsi="Times New Roman" w:cs="Times New Roman"/>
        </w:rPr>
        <w:t xml:space="preserve"> wewnętrznym</w:t>
      </w:r>
      <w:r w:rsidR="00B04347" w:rsidRPr="00246637">
        <w:rPr>
          <w:rFonts w:ascii="Times New Roman" w:hAnsi="Times New Roman" w:cs="Times New Roman"/>
        </w:rPr>
        <w:t>, włączając w to weryfikację zgłoszenia i dalszą komunikację z Sygnalistą</w:t>
      </w:r>
      <w:r w:rsidRPr="00246637">
        <w:rPr>
          <w:rFonts w:ascii="Times New Roman" w:hAnsi="Times New Roman" w:cs="Times New Roman"/>
        </w:rPr>
        <w:t>,</w:t>
      </w:r>
      <w:r w:rsidR="00B04347" w:rsidRPr="00246637">
        <w:rPr>
          <w:rFonts w:ascii="Times New Roman" w:hAnsi="Times New Roman" w:cs="Times New Roman"/>
        </w:rPr>
        <w:t xml:space="preserve"> </w:t>
      </w:r>
    </w:p>
    <w:p w14:paraId="0D7C7A74" w14:textId="77777777" w:rsidR="00CB0147" w:rsidRPr="00246637" w:rsidRDefault="00CB014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b) </w:t>
      </w:r>
      <w:r w:rsidR="00B04347" w:rsidRPr="00246637">
        <w:rPr>
          <w:rFonts w:ascii="Times New Roman" w:hAnsi="Times New Roman" w:cs="Times New Roman"/>
        </w:rPr>
        <w:t xml:space="preserve">o ile będzie to uzasadnione </w:t>
      </w:r>
      <w:r w:rsidRPr="00246637">
        <w:rPr>
          <w:rFonts w:ascii="Times New Roman" w:hAnsi="Times New Roman" w:cs="Times New Roman"/>
        </w:rPr>
        <w:t xml:space="preserve">- </w:t>
      </w:r>
      <w:r w:rsidR="00B04347" w:rsidRPr="00246637">
        <w:rPr>
          <w:rFonts w:ascii="Times New Roman" w:hAnsi="Times New Roman" w:cs="Times New Roman"/>
        </w:rPr>
        <w:t>występ</w:t>
      </w:r>
      <w:r w:rsidRPr="00246637">
        <w:rPr>
          <w:rFonts w:ascii="Times New Roman" w:hAnsi="Times New Roman" w:cs="Times New Roman"/>
        </w:rPr>
        <w:t>uje</w:t>
      </w:r>
      <w:r w:rsidR="00B04347" w:rsidRPr="00246637">
        <w:rPr>
          <w:rFonts w:ascii="Times New Roman" w:hAnsi="Times New Roman" w:cs="Times New Roman"/>
        </w:rPr>
        <w:t xml:space="preserve"> o dodatkowe informacje dotyczące </w:t>
      </w:r>
      <w:r w:rsidRPr="00246637">
        <w:rPr>
          <w:rFonts w:ascii="Times New Roman" w:hAnsi="Times New Roman" w:cs="Times New Roman"/>
        </w:rPr>
        <w:t>Z</w:t>
      </w:r>
      <w:r w:rsidR="00B04347" w:rsidRPr="00246637">
        <w:rPr>
          <w:rFonts w:ascii="Times New Roman" w:hAnsi="Times New Roman" w:cs="Times New Roman"/>
        </w:rPr>
        <w:t>głoszenia</w:t>
      </w:r>
      <w:r w:rsidRPr="00246637">
        <w:rPr>
          <w:rFonts w:ascii="Times New Roman" w:hAnsi="Times New Roman" w:cs="Times New Roman"/>
        </w:rPr>
        <w:t xml:space="preserve"> wewnętrznego do Sygnalisty,</w:t>
      </w:r>
    </w:p>
    <w:p w14:paraId="66F6E225" w14:textId="77777777" w:rsidR="00CB0147" w:rsidRPr="00246637" w:rsidRDefault="00CB014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c) </w:t>
      </w:r>
      <w:r w:rsidR="00B04347" w:rsidRPr="00246637">
        <w:rPr>
          <w:rFonts w:ascii="Times New Roman" w:hAnsi="Times New Roman" w:cs="Times New Roman"/>
        </w:rPr>
        <w:t>prowadz</w:t>
      </w:r>
      <w:r w:rsidRPr="00246637">
        <w:rPr>
          <w:rFonts w:ascii="Times New Roman" w:hAnsi="Times New Roman" w:cs="Times New Roman"/>
        </w:rPr>
        <w:t>i</w:t>
      </w:r>
      <w:r w:rsidR="00B04347" w:rsidRPr="00246637">
        <w:rPr>
          <w:rFonts w:ascii="Times New Roman" w:hAnsi="Times New Roman" w:cs="Times New Roman"/>
        </w:rPr>
        <w:t xml:space="preserve"> postępowanie wyjaśniające,</w:t>
      </w:r>
    </w:p>
    <w:p w14:paraId="7DD1C514" w14:textId="77777777" w:rsidR="00CB0147" w:rsidRPr="00246637" w:rsidRDefault="00CB014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d) </w:t>
      </w:r>
      <w:r w:rsidR="00B04347" w:rsidRPr="00246637">
        <w:rPr>
          <w:rFonts w:ascii="Times New Roman" w:hAnsi="Times New Roman" w:cs="Times New Roman"/>
        </w:rPr>
        <w:t>przekazuj</w:t>
      </w:r>
      <w:r w:rsidRPr="00246637">
        <w:rPr>
          <w:rFonts w:ascii="Times New Roman" w:hAnsi="Times New Roman" w:cs="Times New Roman"/>
        </w:rPr>
        <w:t>e</w:t>
      </w:r>
      <w:r w:rsidR="00B04347" w:rsidRPr="00246637">
        <w:rPr>
          <w:rFonts w:ascii="Times New Roman" w:hAnsi="Times New Roman" w:cs="Times New Roman"/>
        </w:rPr>
        <w:t xml:space="preserve"> informację zwrotną,</w:t>
      </w:r>
    </w:p>
    <w:p w14:paraId="5C7ADB1A" w14:textId="1297EA4B" w:rsidR="00B04347" w:rsidRPr="00246637" w:rsidRDefault="00CB014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e) </w:t>
      </w:r>
      <w:r w:rsidR="00B04347" w:rsidRPr="00246637">
        <w:rPr>
          <w:rFonts w:ascii="Times New Roman" w:hAnsi="Times New Roman" w:cs="Times New Roman"/>
        </w:rPr>
        <w:t>sporządza rekomendacje dotyczące działań naprawczych lub dyscyplinujących (w ramach Działań następczych).</w:t>
      </w:r>
    </w:p>
    <w:p w14:paraId="703464FD" w14:textId="7C5B4DE1" w:rsidR="00B04347" w:rsidRPr="00246637" w:rsidRDefault="00EF2912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="00B04347" w:rsidRPr="00246637">
        <w:rPr>
          <w:rFonts w:ascii="Times New Roman" w:hAnsi="Times New Roman" w:cs="Times New Roman"/>
        </w:rPr>
        <w:t xml:space="preserve"> Sygnalista otrzymuje w terminie 7 dni od dnia </w:t>
      </w:r>
      <w:r w:rsidRPr="00246637">
        <w:rPr>
          <w:rFonts w:ascii="Times New Roman" w:hAnsi="Times New Roman" w:cs="Times New Roman"/>
        </w:rPr>
        <w:t>doręczenia</w:t>
      </w:r>
      <w:r w:rsidR="00B04347" w:rsidRPr="00246637">
        <w:rPr>
          <w:rFonts w:ascii="Times New Roman" w:hAnsi="Times New Roman" w:cs="Times New Roman"/>
        </w:rPr>
        <w:t xml:space="preserve"> Zgłoszenia </w:t>
      </w:r>
      <w:r w:rsidRPr="00246637">
        <w:rPr>
          <w:rFonts w:ascii="Times New Roman" w:hAnsi="Times New Roman" w:cs="Times New Roman"/>
        </w:rPr>
        <w:t xml:space="preserve">wewnętrznego do </w:t>
      </w:r>
      <w:r w:rsidR="00B14EA3" w:rsidRPr="00246637">
        <w:rPr>
          <w:rFonts w:ascii="Times New Roman" w:hAnsi="Times New Roman" w:cs="Times New Roman"/>
        </w:rPr>
        <w:t>Pracodawcy</w:t>
      </w:r>
      <w:r w:rsidRPr="00246637">
        <w:rPr>
          <w:rFonts w:ascii="Times New Roman" w:hAnsi="Times New Roman" w:cs="Times New Roman"/>
        </w:rPr>
        <w:t xml:space="preserve"> </w:t>
      </w:r>
      <w:r w:rsidR="00B04347" w:rsidRPr="00246637">
        <w:rPr>
          <w:rFonts w:ascii="Times New Roman" w:hAnsi="Times New Roman" w:cs="Times New Roman"/>
        </w:rPr>
        <w:t xml:space="preserve">potwierdzenie przyjęcia zgłoszenia, chyba że nie wskazał on adresu do kontaktu, na który należy takie potwierdzenie przekazać. Formularz potwierdzenia przyjęcia zgłoszenia stanowi załącznik nr </w:t>
      </w:r>
      <w:r w:rsidR="008F1740">
        <w:rPr>
          <w:rFonts w:ascii="Times New Roman" w:hAnsi="Times New Roman" w:cs="Times New Roman"/>
        </w:rPr>
        <w:t>3</w:t>
      </w:r>
      <w:r w:rsidR="00B04347" w:rsidRPr="00246637">
        <w:rPr>
          <w:rFonts w:ascii="Times New Roman" w:hAnsi="Times New Roman" w:cs="Times New Roman"/>
        </w:rPr>
        <w:t>.</w:t>
      </w:r>
    </w:p>
    <w:p w14:paraId="25132803" w14:textId="683526CC" w:rsidR="00B04347" w:rsidRPr="00246637" w:rsidRDefault="00EF2912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 w:rsidR="00B04347" w:rsidRPr="00246637">
        <w:rPr>
          <w:rFonts w:ascii="Times New Roman" w:hAnsi="Times New Roman" w:cs="Times New Roman"/>
        </w:rPr>
        <w:t xml:space="preserve"> Osob</w:t>
      </w:r>
      <w:r w:rsidRPr="00246637">
        <w:rPr>
          <w:rFonts w:ascii="Times New Roman" w:hAnsi="Times New Roman" w:cs="Times New Roman"/>
        </w:rPr>
        <w:t>a</w:t>
      </w:r>
      <w:r w:rsidR="00B04347" w:rsidRPr="00246637">
        <w:rPr>
          <w:rFonts w:ascii="Times New Roman" w:hAnsi="Times New Roman" w:cs="Times New Roman"/>
        </w:rPr>
        <w:t xml:space="preserve"> upoważnion</w:t>
      </w:r>
      <w:r w:rsidRPr="00246637">
        <w:rPr>
          <w:rFonts w:ascii="Times New Roman" w:hAnsi="Times New Roman" w:cs="Times New Roman"/>
        </w:rPr>
        <w:t>a może</w:t>
      </w:r>
      <w:r w:rsidR="00B04347" w:rsidRPr="00246637">
        <w:rPr>
          <w:rFonts w:ascii="Times New Roman" w:hAnsi="Times New Roman" w:cs="Times New Roman"/>
        </w:rPr>
        <w:t xml:space="preserve"> podjąć decyzję o odstąpieniu od przeprowadzenia postępowania wyjaśniającego, w sytuacji, gdy z treści </w:t>
      </w:r>
      <w:r w:rsidRPr="00246637">
        <w:rPr>
          <w:rFonts w:ascii="Times New Roman" w:hAnsi="Times New Roman" w:cs="Times New Roman"/>
        </w:rPr>
        <w:t>Z</w:t>
      </w:r>
      <w:r w:rsidR="00B04347" w:rsidRPr="00246637">
        <w:rPr>
          <w:rFonts w:ascii="Times New Roman" w:hAnsi="Times New Roman" w:cs="Times New Roman"/>
        </w:rPr>
        <w:t>głoszenia</w:t>
      </w:r>
      <w:r w:rsidRPr="00246637">
        <w:rPr>
          <w:rFonts w:ascii="Times New Roman" w:hAnsi="Times New Roman" w:cs="Times New Roman"/>
        </w:rPr>
        <w:t xml:space="preserve"> wewnętrznego</w:t>
      </w:r>
      <w:r w:rsidR="00B04347" w:rsidRPr="00246637">
        <w:rPr>
          <w:rFonts w:ascii="Times New Roman" w:hAnsi="Times New Roman" w:cs="Times New Roman"/>
        </w:rPr>
        <w:t xml:space="preserve"> wynika, iż jest ono bezspornie nieprawdziwe lub niemożliwe jest uzyskanie informacji niezbędnych do prowadzenia postępowania wyjaśniającego. Osob</w:t>
      </w:r>
      <w:r w:rsidRPr="00246637">
        <w:rPr>
          <w:rFonts w:ascii="Times New Roman" w:hAnsi="Times New Roman" w:cs="Times New Roman"/>
        </w:rPr>
        <w:t>a</w:t>
      </w:r>
      <w:r w:rsidR="00B04347" w:rsidRPr="00246637">
        <w:rPr>
          <w:rFonts w:ascii="Times New Roman" w:hAnsi="Times New Roman" w:cs="Times New Roman"/>
        </w:rPr>
        <w:t xml:space="preserve"> upoważnion</w:t>
      </w:r>
      <w:r w:rsidRPr="00246637">
        <w:rPr>
          <w:rFonts w:ascii="Times New Roman" w:hAnsi="Times New Roman" w:cs="Times New Roman"/>
        </w:rPr>
        <w:t>a</w:t>
      </w:r>
      <w:r w:rsidR="00B04347" w:rsidRPr="00246637">
        <w:rPr>
          <w:rFonts w:ascii="Times New Roman" w:hAnsi="Times New Roman" w:cs="Times New Roman"/>
        </w:rPr>
        <w:t xml:space="preserve"> informuj</w:t>
      </w:r>
      <w:r w:rsidRPr="00246637">
        <w:rPr>
          <w:rFonts w:ascii="Times New Roman" w:hAnsi="Times New Roman" w:cs="Times New Roman"/>
        </w:rPr>
        <w:t>e</w:t>
      </w:r>
      <w:r w:rsidR="00B04347" w:rsidRPr="00246637">
        <w:rPr>
          <w:rFonts w:ascii="Times New Roman" w:hAnsi="Times New Roman" w:cs="Times New Roman"/>
        </w:rPr>
        <w:t xml:space="preserve"> o tym fakcie Sygnalistę, chyba że nie wskazał on adresu do kontaktu, na który można przekazać taką informację.</w:t>
      </w:r>
    </w:p>
    <w:p w14:paraId="6AF2B65B" w14:textId="56EF3670" w:rsidR="00B04347" w:rsidRPr="00246637" w:rsidRDefault="00EF2912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4</w:t>
      </w:r>
      <w:r w:rsidR="00761C23">
        <w:rPr>
          <w:rFonts w:ascii="Times New Roman" w:hAnsi="Times New Roman" w:cs="Times New Roman"/>
        </w:rPr>
        <w:t>)</w:t>
      </w:r>
      <w:r w:rsidR="00B04347" w:rsidRPr="00246637">
        <w:rPr>
          <w:rFonts w:ascii="Times New Roman" w:hAnsi="Times New Roman" w:cs="Times New Roman"/>
        </w:rPr>
        <w:t xml:space="preserve"> Osob</w:t>
      </w:r>
      <w:r w:rsidR="00B14EA3" w:rsidRPr="00246637">
        <w:rPr>
          <w:rFonts w:ascii="Times New Roman" w:hAnsi="Times New Roman" w:cs="Times New Roman"/>
        </w:rPr>
        <w:t>a</w:t>
      </w:r>
      <w:r w:rsidR="00B04347" w:rsidRPr="00246637">
        <w:rPr>
          <w:rFonts w:ascii="Times New Roman" w:hAnsi="Times New Roman" w:cs="Times New Roman"/>
        </w:rPr>
        <w:t xml:space="preserve"> upoważnion</w:t>
      </w:r>
      <w:r w:rsidR="00B14EA3" w:rsidRPr="00246637">
        <w:rPr>
          <w:rFonts w:ascii="Times New Roman" w:hAnsi="Times New Roman" w:cs="Times New Roman"/>
        </w:rPr>
        <w:t>a</w:t>
      </w:r>
      <w:r w:rsidR="00B04347" w:rsidRPr="00246637">
        <w:rPr>
          <w:rFonts w:ascii="Times New Roman" w:hAnsi="Times New Roman" w:cs="Times New Roman"/>
        </w:rPr>
        <w:t xml:space="preserve"> mo</w:t>
      </w:r>
      <w:r w:rsidR="00B14EA3" w:rsidRPr="00246637">
        <w:rPr>
          <w:rFonts w:ascii="Times New Roman" w:hAnsi="Times New Roman" w:cs="Times New Roman"/>
        </w:rPr>
        <w:t>że</w:t>
      </w:r>
      <w:r w:rsidR="00B04347" w:rsidRPr="00246637">
        <w:rPr>
          <w:rFonts w:ascii="Times New Roman" w:hAnsi="Times New Roman" w:cs="Times New Roman"/>
        </w:rPr>
        <w:t xml:space="preserve"> korzystać ze wsparcia podmiotów zewnętrznych zaakceptowanych przez </w:t>
      </w:r>
      <w:r w:rsidR="00B14EA3" w:rsidRPr="00246637">
        <w:rPr>
          <w:rFonts w:ascii="Times New Roman" w:hAnsi="Times New Roman" w:cs="Times New Roman"/>
        </w:rPr>
        <w:t>Pracodawcę</w:t>
      </w:r>
      <w:r w:rsidR="00B04347" w:rsidRPr="00246637">
        <w:rPr>
          <w:rFonts w:ascii="Times New Roman" w:hAnsi="Times New Roman" w:cs="Times New Roman"/>
        </w:rPr>
        <w:t xml:space="preserve"> w podejmowaniu Działań następczych, w tym w weryfikacji zgłoszenia, w prowadzeniu postępowania wyjaśniającego, w sporządzaniu rekomendacji w przedmiocie działań naprawczych lub dyscyplinujących.</w:t>
      </w:r>
    </w:p>
    <w:p w14:paraId="7C4AB4E5" w14:textId="016F6EEB" w:rsidR="00B04347" w:rsidRPr="00246637" w:rsidRDefault="00B14EA3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5</w:t>
      </w:r>
      <w:r w:rsidR="00761C23">
        <w:rPr>
          <w:rFonts w:ascii="Times New Roman" w:hAnsi="Times New Roman" w:cs="Times New Roman"/>
        </w:rPr>
        <w:t>)</w:t>
      </w:r>
      <w:r w:rsidR="00B04347" w:rsidRPr="00246637">
        <w:rPr>
          <w:rFonts w:ascii="Times New Roman" w:hAnsi="Times New Roman" w:cs="Times New Roman"/>
        </w:rPr>
        <w:t xml:space="preserve"> Osob</w:t>
      </w:r>
      <w:r w:rsidRPr="00246637">
        <w:rPr>
          <w:rFonts w:ascii="Times New Roman" w:hAnsi="Times New Roman" w:cs="Times New Roman"/>
        </w:rPr>
        <w:t>a</w:t>
      </w:r>
      <w:r w:rsidR="00B04347" w:rsidRPr="00246637">
        <w:rPr>
          <w:rFonts w:ascii="Times New Roman" w:hAnsi="Times New Roman" w:cs="Times New Roman"/>
        </w:rPr>
        <w:t xml:space="preserve"> upoważnion</w:t>
      </w:r>
      <w:r w:rsidRPr="00246637">
        <w:rPr>
          <w:rFonts w:ascii="Times New Roman" w:hAnsi="Times New Roman" w:cs="Times New Roman"/>
        </w:rPr>
        <w:t>a</w:t>
      </w:r>
      <w:r w:rsidR="00B04347" w:rsidRPr="00246637">
        <w:rPr>
          <w:rFonts w:ascii="Times New Roman" w:hAnsi="Times New Roman" w:cs="Times New Roman"/>
        </w:rPr>
        <w:t xml:space="preserve"> przekazuj</w:t>
      </w:r>
      <w:r w:rsidRPr="00246637">
        <w:rPr>
          <w:rFonts w:ascii="Times New Roman" w:hAnsi="Times New Roman" w:cs="Times New Roman"/>
        </w:rPr>
        <w:t>e</w:t>
      </w:r>
      <w:r w:rsidR="00B04347" w:rsidRPr="00246637">
        <w:rPr>
          <w:rFonts w:ascii="Times New Roman" w:hAnsi="Times New Roman" w:cs="Times New Roman"/>
        </w:rPr>
        <w:t xml:space="preserve"> informację zwrotną (informację na temat przebiegu postępowania mającego na celu rozpatrzenie dokonanego Zgłoszenia</w:t>
      </w:r>
      <w:r w:rsidRPr="00246637">
        <w:rPr>
          <w:rFonts w:ascii="Times New Roman" w:hAnsi="Times New Roman" w:cs="Times New Roman"/>
        </w:rPr>
        <w:t xml:space="preserve"> wewnętrznego</w:t>
      </w:r>
      <w:r w:rsidR="00B04347" w:rsidRPr="00246637">
        <w:rPr>
          <w:rFonts w:ascii="Times New Roman" w:hAnsi="Times New Roman" w:cs="Times New Roman"/>
        </w:rPr>
        <w:t xml:space="preserve">), nie później niż w terminie 3 miesięcy od potwierdzenia przyjęcia zgłoszenia lub w przypadku nieprzekazania potwierdzenia przyjęcia zgłoszenia w terminie 3 miesięcy od upływu 7 dni od dokonania zgłoszenia. </w:t>
      </w:r>
      <w:r w:rsidR="00246637" w:rsidRPr="00246637">
        <w:rPr>
          <w:rFonts w:ascii="Times New Roman" w:hAnsi="Times New Roman" w:cs="Times New Roman"/>
        </w:rPr>
        <w:t>Informacj</w:t>
      </w:r>
      <w:r w:rsidR="008304BA">
        <w:rPr>
          <w:rFonts w:ascii="Times New Roman" w:hAnsi="Times New Roman" w:cs="Times New Roman"/>
        </w:rPr>
        <w:t>i</w:t>
      </w:r>
      <w:r w:rsidR="00246637" w:rsidRPr="00246637">
        <w:rPr>
          <w:rFonts w:ascii="Times New Roman" w:hAnsi="Times New Roman" w:cs="Times New Roman"/>
        </w:rPr>
        <w:t xml:space="preserve"> zwrotn</w:t>
      </w:r>
      <w:r w:rsidR="008304BA">
        <w:rPr>
          <w:rFonts w:ascii="Times New Roman" w:hAnsi="Times New Roman" w:cs="Times New Roman"/>
        </w:rPr>
        <w:t xml:space="preserve">ej nie wysyła się, o ile protokół, </w:t>
      </w:r>
      <w:r w:rsidR="00246637" w:rsidRPr="00246637">
        <w:rPr>
          <w:rFonts w:ascii="Times New Roman" w:hAnsi="Times New Roman" w:cs="Times New Roman"/>
        </w:rPr>
        <w:t xml:space="preserve">o którym mowa w ust. 7, zostanie zatwierdzony </w:t>
      </w:r>
      <w:r w:rsidR="008304BA">
        <w:rPr>
          <w:rFonts w:ascii="Times New Roman" w:hAnsi="Times New Roman" w:cs="Times New Roman"/>
        </w:rPr>
        <w:t xml:space="preserve">i doręczony Sygnaliście </w:t>
      </w:r>
      <w:r w:rsidR="00246637" w:rsidRPr="00246637">
        <w:rPr>
          <w:rFonts w:ascii="Times New Roman" w:hAnsi="Times New Roman" w:cs="Times New Roman"/>
        </w:rPr>
        <w:t xml:space="preserve">w terminie, o którym mowa w niniejszym ustępie. </w:t>
      </w:r>
      <w:r w:rsidR="00B04347" w:rsidRPr="00246637">
        <w:rPr>
          <w:rFonts w:ascii="Times New Roman" w:hAnsi="Times New Roman" w:cs="Times New Roman"/>
        </w:rPr>
        <w:t xml:space="preserve">Formularz informacji zwrotnej stanowi załącznik nr </w:t>
      </w:r>
      <w:r w:rsidR="008F1740">
        <w:rPr>
          <w:rFonts w:ascii="Times New Roman" w:hAnsi="Times New Roman" w:cs="Times New Roman"/>
        </w:rPr>
        <w:t>4</w:t>
      </w:r>
      <w:r w:rsidR="00B04347" w:rsidRPr="00246637">
        <w:rPr>
          <w:rFonts w:ascii="Times New Roman" w:hAnsi="Times New Roman" w:cs="Times New Roman"/>
        </w:rPr>
        <w:t>.</w:t>
      </w:r>
      <w:r w:rsidR="00246637" w:rsidRPr="00246637">
        <w:rPr>
          <w:rFonts w:ascii="Times New Roman" w:hAnsi="Times New Roman" w:cs="Times New Roman"/>
        </w:rPr>
        <w:t xml:space="preserve"> </w:t>
      </w:r>
    </w:p>
    <w:p w14:paraId="590AAE80" w14:textId="0DF3A2CB" w:rsidR="00B04347" w:rsidRPr="00246637" w:rsidRDefault="00B14EA3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6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Pracodawca</w:t>
      </w:r>
      <w:r w:rsidR="00B04347" w:rsidRPr="00246637">
        <w:rPr>
          <w:rFonts w:ascii="Times New Roman" w:hAnsi="Times New Roman" w:cs="Times New Roman"/>
        </w:rPr>
        <w:t xml:space="preserve"> nie przewiduje okresu, w jakim postępowanie wyjaśniające ma być zakończone.</w:t>
      </w:r>
    </w:p>
    <w:p w14:paraId="191AE0C5" w14:textId="1413A0BA" w:rsidR="00B14EA3" w:rsidRPr="00246637" w:rsidRDefault="00B14EA3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7</w:t>
      </w:r>
      <w:r w:rsidR="00761C23">
        <w:rPr>
          <w:rFonts w:ascii="Times New Roman" w:hAnsi="Times New Roman" w:cs="Times New Roman"/>
        </w:rPr>
        <w:t>)</w:t>
      </w:r>
      <w:r w:rsidR="00B04347" w:rsidRPr="00246637">
        <w:rPr>
          <w:rFonts w:ascii="Times New Roman" w:hAnsi="Times New Roman" w:cs="Times New Roman"/>
        </w:rPr>
        <w:t xml:space="preserve"> Po przeprowadzeniu postępowania wyjaśniającego Osob</w:t>
      </w:r>
      <w:r w:rsidRPr="00246637">
        <w:rPr>
          <w:rFonts w:ascii="Times New Roman" w:hAnsi="Times New Roman" w:cs="Times New Roman"/>
        </w:rPr>
        <w:t>a</w:t>
      </w:r>
      <w:r w:rsidR="00B04347" w:rsidRPr="00246637">
        <w:rPr>
          <w:rFonts w:ascii="Times New Roman" w:hAnsi="Times New Roman" w:cs="Times New Roman"/>
        </w:rPr>
        <w:t xml:space="preserve"> upoważnion</w:t>
      </w:r>
      <w:r w:rsidRPr="00246637">
        <w:rPr>
          <w:rFonts w:ascii="Times New Roman" w:hAnsi="Times New Roman" w:cs="Times New Roman"/>
        </w:rPr>
        <w:t xml:space="preserve">a sporządza protokół zawierający opis stanu faktycznego, wnioski w zakresie potwierdzenia naruszenia prawa oraz rekomendacje dotyczące działań naprawczych lub dyscyplinujących. Wzór protokołu stanowi załącznik nr </w:t>
      </w:r>
      <w:r w:rsidR="008F1740">
        <w:rPr>
          <w:rFonts w:ascii="Times New Roman" w:hAnsi="Times New Roman" w:cs="Times New Roman"/>
        </w:rPr>
        <w:t>5</w:t>
      </w:r>
      <w:r w:rsidRPr="00246637">
        <w:rPr>
          <w:rFonts w:ascii="Times New Roman" w:hAnsi="Times New Roman" w:cs="Times New Roman"/>
        </w:rPr>
        <w:t>.</w:t>
      </w:r>
    </w:p>
    <w:p w14:paraId="453C0D79" w14:textId="21402CD9" w:rsidR="00B14EA3" w:rsidRPr="00246637" w:rsidRDefault="00B14EA3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8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</w:t>
      </w:r>
      <w:r w:rsidR="00BB024E" w:rsidRPr="00246637">
        <w:rPr>
          <w:rFonts w:ascii="Times New Roman" w:hAnsi="Times New Roman" w:cs="Times New Roman"/>
        </w:rPr>
        <w:t>Osoba upoważniona przedstawia protokół Pracodawcy. Pracodawca zatwierdza protokół i</w:t>
      </w:r>
      <w:r w:rsidR="003E1578">
        <w:rPr>
          <w:rFonts w:ascii="Times New Roman" w:hAnsi="Times New Roman" w:cs="Times New Roman"/>
        </w:rPr>
        <w:t>, w razie konieczności,</w:t>
      </w:r>
      <w:r w:rsidR="00BB024E" w:rsidRPr="00246637">
        <w:rPr>
          <w:rFonts w:ascii="Times New Roman" w:hAnsi="Times New Roman" w:cs="Times New Roman"/>
        </w:rPr>
        <w:t xml:space="preserve"> określa dalsze </w:t>
      </w:r>
      <w:r w:rsidR="007B1BE1">
        <w:rPr>
          <w:rFonts w:ascii="Times New Roman" w:hAnsi="Times New Roman" w:cs="Times New Roman"/>
        </w:rPr>
        <w:t>D</w:t>
      </w:r>
      <w:r w:rsidR="00BB024E" w:rsidRPr="00246637">
        <w:rPr>
          <w:rFonts w:ascii="Times New Roman" w:hAnsi="Times New Roman" w:cs="Times New Roman"/>
        </w:rPr>
        <w:t xml:space="preserve">ziałania następcze, jeżeli postępowanie wyjaśniające stwierdziło naruszenie prawa lub wskazało na ryzyko występowania naruszeń prawa. Pracodawca może zwrócić protokół Osobie upoważnionej do uzupełnienia lub </w:t>
      </w:r>
      <w:r w:rsidRPr="00246637">
        <w:rPr>
          <w:rFonts w:ascii="Times New Roman" w:hAnsi="Times New Roman" w:cs="Times New Roman"/>
        </w:rPr>
        <w:t>w celu przeprowadzenia dodatkowych czynności</w:t>
      </w:r>
      <w:r w:rsidR="00BB024E" w:rsidRPr="00246637">
        <w:rPr>
          <w:rFonts w:ascii="Times New Roman" w:hAnsi="Times New Roman" w:cs="Times New Roman"/>
        </w:rPr>
        <w:t>.</w:t>
      </w:r>
      <w:r w:rsidR="003E1578">
        <w:rPr>
          <w:rFonts w:ascii="Times New Roman" w:hAnsi="Times New Roman" w:cs="Times New Roman"/>
        </w:rPr>
        <w:t xml:space="preserve"> </w:t>
      </w:r>
    </w:p>
    <w:p w14:paraId="7B8D9602" w14:textId="05E1B0C1" w:rsidR="00B04347" w:rsidRDefault="00BB024E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lastRenderedPageBreak/>
        <w:t>9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</w:t>
      </w:r>
      <w:r w:rsidR="00B14EA3" w:rsidRPr="00246637">
        <w:rPr>
          <w:rFonts w:ascii="Times New Roman" w:hAnsi="Times New Roman" w:cs="Times New Roman"/>
        </w:rPr>
        <w:t>Zatwierdzenie protokołu kończy postępowanie wyjaśniające.</w:t>
      </w:r>
    </w:p>
    <w:p w14:paraId="7BA3A2B0" w14:textId="36AE669F" w:rsidR="00246637" w:rsidRDefault="003E1578" w:rsidP="008A07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61C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Odpis protokołu doręcza się Sygnaliście, o ile Sygnalista podał w Zgłoszeniu wewnętrznym adres </w:t>
      </w:r>
      <w:r w:rsidR="007B1BE1">
        <w:rPr>
          <w:rFonts w:ascii="Times New Roman" w:hAnsi="Times New Roman" w:cs="Times New Roman"/>
        </w:rPr>
        <w:t>do kontaktu</w:t>
      </w:r>
      <w:r w:rsidR="00504606">
        <w:rPr>
          <w:rFonts w:ascii="Times New Roman" w:hAnsi="Times New Roman" w:cs="Times New Roman"/>
        </w:rPr>
        <w:t>.</w:t>
      </w:r>
    </w:p>
    <w:p w14:paraId="5600894D" w14:textId="77777777" w:rsidR="003E1578" w:rsidRPr="00246637" w:rsidRDefault="003E1578" w:rsidP="008A076F">
      <w:pPr>
        <w:spacing w:after="0" w:line="276" w:lineRule="auto"/>
        <w:rPr>
          <w:rFonts w:ascii="Times New Roman" w:hAnsi="Times New Roman" w:cs="Times New Roman"/>
        </w:rPr>
      </w:pPr>
    </w:p>
    <w:p w14:paraId="3B60070D" w14:textId="3419749C" w:rsidR="003E3ADC" w:rsidRPr="000774B2" w:rsidRDefault="00761C23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Paragraf</w:t>
      </w:r>
      <w:r w:rsidR="003E3ADC" w:rsidRPr="000774B2">
        <w:rPr>
          <w:rFonts w:ascii="Times New Roman" w:hAnsi="Times New Roman" w:cs="Times New Roman"/>
          <w:b/>
        </w:rPr>
        <w:t xml:space="preserve"> </w:t>
      </w:r>
      <w:r w:rsidR="000774B2" w:rsidRPr="000774B2">
        <w:rPr>
          <w:rFonts w:ascii="Times New Roman" w:hAnsi="Times New Roman" w:cs="Times New Roman"/>
          <w:b/>
        </w:rPr>
        <w:t>8</w:t>
      </w:r>
    </w:p>
    <w:p w14:paraId="6DFB541D" w14:textId="3F9F29FC" w:rsidR="003E3ADC" w:rsidRDefault="007A0AAD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0774B2">
        <w:rPr>
          <w:rFonts w:ascii="Times New Roman" w:hAnsi="Times New Roman" w:cs="Times New Roman"/>
          <w:b/>
        </w:rPr>
        <w:t>Status Sygnalisty</w:t>
      </w:r>
    </w:p>
    <w:p w14:paraId="66AC808C" w14:textId="77777777" w:rsidR="00B04347" w:rsidRPr="000774B2" w:rsidRDefault="00B04347" w:rsidP="008A076F">
      <w:pPr>
        <w:spacing w:after="0" w:line="276" w:lineRule="auto"/>
        <w:rPr>
          <w:rFonts w:ascii="Times New Roman" w:hAnsi="Times New Roman" w:cs="Times New Roman"/>
          <w:b/>
        </w:rPr>
      </w:pPr>
    </w:p>
    <w:p w14:paraId="2C780816" w14:textId="166E9A4D" w:rsidR="00065729" w:rsidRPr="000774B2" w:rsidRDefault="000774B2" w:rsidP="008A076F">
      <w:pPr>
        <w:spacing w:after="0" w:line="276" w:lineRule="auto"/>
        <w:rPr>
          <w:rFonts w:ascii="Times New Roman" w:hAnsi="Times New Roman" w:cs="Times New Roman"/>
        </w:rPr>
      </w:pPr>
      <w:r w:rsidRPr="000774B2">
        <w:rPr>
          <w:rFonts w:ascii="Times New Roman" w:hAnsi="Times New Roman" w:cs="Times New Roman"/>
        </w:rPr>
        <w:t>1</w:t>
      </w:r>
      <w:r w:rsidR="00761C23">
        <w:rPr>
          <w:rFonts w:ascii="Times New Roman" w:hAnsi="Times New Roman" w:cs="Times New Roman"/>
        </w:rPr>
        <w:t>)</w:t>
      </w:r>
      <w:r w:rsidRPr="000774B2">
        <w:rPr>
          <w:rFonts w:ascii="Times New Roman" w:hAnsi="Times New Roman" w:cs="Times New Roman"/>
        </w:rPr>
        <w:t xml:space="preserve"> S</w:t>
      </w:r>
      <w:r w:rsidR="00065729" w:rsidRPr="000774B2">
        <w:rPr>
          <w:rFonts w:ascii="Times New Roman" w:hAnsi="Times New Roman" w:cs="Times New Roman"/>
        </w:rPr>
        <w:t>tatus</w:t>
      </w:r>
      <w:r w:rsidRPr="000774B2">
        <w:rPr>
          <w:rFonts w:ascii="Times New Roman" w:hAnsi="Times New Roman" w:cs="Times New Roman"/>
        </w:rPr>
        <w:t xml:space="preserve"> S</w:t>
      </w:r>
      <w:r w:rsidR="00065729" w:rsidRPr="000774B2">
        <w:rPr>
          <w:rFonts w:ascii="Times New Roman" w:hAnsi="Times New Roman" w:cs="Times New Roman"/>
        </w:rPr>
        <w:t xml:space="preserve">ygnalisty </w:t>
      </w:r>
      <w:r w:rsidRPr="000774B2">
        <w:rPr>
          <w:rFonts w:ascii="Times New Roman" w:hAnsi="Times New Roman" w:cs="Times New Roman"/>
        </w:rPr>
        <w:t>uzyskuje się z momentem przekazania Zgłoszenia wewnętrznego</w:t>
      </w:r>
      <w:r w:rsidR="00065729" w:rsidRPr="000774B2">
        <w:rPr>
          <w:rFonts w:ascii="Times New Roman" w:hAnsi="Times New Roman" w:cs="Times New Roman"/>
        </w:rPr>
        <w:t>.</w:t>
      </w:r>
    </w:p>
    <w:p w14:paraId="382D77D2" w14:textId="35A2EA8A" w:rsidR="000774B2" w:rsidRPr="000774B2" w:rsidRDefault="000774B2" w:rsidP="008A076F">
      <w:pPr>
        <w:spacing w:after="0" w:line="276" w:lineRule="auto"/>
        <w:rPr>
          <w:rFonts w:ascii="Times New Roman" w:hAnsi="Times New Roman" w:cs="Times New Roman"/>
        </w:rPr>
      </w:pPr>
      <w:r w:rsidRPr="000774B2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Pr="000774B2">
        <w:rPr>
          <w:rFonts w:ascii="Times New Roman" w:hAnsi="Times New Roman" w:cs="Times New Roman"/>
        </w:rPr>
        <w:t xml:space="preserve"> Zgłoszenie wewnętrzne może zostać dokonane wyłącznie w dobrej wierze. Zakazuje się świadomego składania nieprawdziwych zgłoszeń. Zgodnie z treścią ustawy z dnia 14 czerwca 2024 r. o ochronie sygnalistów, osoba dokonująca zgłoszenia nieprawdziwych informacji podlega grzywnie, karze ograniczenia wolności albo pozbawienia wolności do lat 2. </w:t>
      </w:r>
    </w:p>
    <w:p w14:paraId="2B5D0B4A" w14:textId="66729107" w:rsidR="00142BD0" w:rsidRPr="000774B2" w:rsidRDefault="000774B2" w:rsidP="008A076F">
      <w:pPr>
        <w:spacing w:after="0" w:line="276" w:lineRule="auto"/>
        <w:rPr>
          <w:rFonts w:ascii="Times New Roman" w:hAnsi="Times New Roman" w:cs="Times New Roman"/>
        </w:rPr>
      </w:pPr>
      <w:r w:rsidRPr="000774B2"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 w:rsidRPr="000774B2">
        <w:rPr>
          <w:rFonts w:ascii="Times New Roman" w:hAnsi="Times New Roman" w:cs="Times New Roman"/>
        </w:rPr>
        <w:t xml:space="preserve"> W przypadku ustalenia w wyniku analizy zgłoszenia albo w toku postępowania wyjaśniającego,</w:t>
      </w:r>
      <w:r w:rsidR="00731F2D">
        <w:rPr>
          <w:rFonts w:ascii="Times New Roman" w:hAnsi="Times New Roman" w:cs="Times New Roman"/>
        </w:rPr>
        <w:br/>
      </w:r>
      <w:r w:rsidRPr="000774B2">
        <w:rPr>
          <w:rFonts w:ascii="Times New Roman" w:hAnsi="Times New Roman" w:cs="Times New Roman"/>
        </w:rPr>
        <w:t>iż w zgłoszeniu świadomie podano nieprawdę lub zatajono prawdę, MOK rozważy wyciągnięcie konsekwencji przewidzianych prawem wobec Sygnalisty (np. zachowanie Sygnalisty – pracownika - może być zakwalifikowane jako ciężkie naruszenie podstawowych obowiązków pracowniczych i jako takie skutkować rozwiązaniem umowy o pracę bez zachowania okresu wypowiedzenia, zachowanie Sygnalisty – posiadającego tatuś inny niż pracownik – może skutkować rozwiązaniem umowy cywilnoprawnej). Osoba, która dokonała zgłoszenia, w którym świadomie podano nieprawdę lub zatajono prawdę nie korzysta z ochrony przewidzianej dla Sygnalistów.</w:t>
      </w:r>
    </w:p>
    <w:p w14:paraId="3333AEAD" w14:textId="77777777" w:rsidR="00246637" w:rsidRDefault="00246637" w:rsidP="008A076F">
      <w:pPr>
        <w:spacing w:after="0" w:line="360" w:lineRule="auto"/>
        <w:rPr>
          <w:b/>
        </w:rPr>
      </w:pPr>
    </w:p>
    <w:p w14:paraId="6F1DE69D" w14:textId="22E6EC87" w:rsidR="003E3ADC" w:rsidRPr="00246637" w:rsidRDefault="00761C23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Paragraf </w:t>
      </w:r>
      <w:r w:rsidR="00246637" w:rsidRPr="00246637">
        <w:rPr>
          <w:rFonts w:ascii="Times New Roman" w:hAnsi="Times New Roman" w:cs="Times New Roman"/>
          <w:b/>
        </w:rPr>
        <w:t>9</w:t>
      </w:r>
    </w:p>
    <w:p w14:paraId="69250E91" w14:textId="1ED95177" w:rsidR="003E3ADC" w:rsidRDefault="00246637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246637">
        <w:rPr>
          <w:rFonts w:ascii="Times New Roman" w:hAnsi="Times New Roman" w:cs="Times New Roman"/>
          <w:b/>
        </w:rPr>
        <w:t>Ochrona Sygnalisty</w:t>
      </w:r>
    </w:p>
    <w:p w14:paraId="7ACC6343" w14:textId="77777777" w:rsidR="00CF0792" w:rsidRPr="00246637" w:rsidRDefault="00CF0792" w:rsidP="008A076F">
      <w:pPr>
        <w:spacing w:after="0" w:line="276" w:lineRule="auto"/>
        <w:rPr>
          <w:rFonts w:ascii="Times New Roman" w:hAnsi="Times New Roman" w:cs="Times New Roman"/>
          <w:b/>
        </w:rPr>
      </w:pPr>
    </w:p>
    <w:p w14:paraId="56A6D6CC" w14:textId="53C80187" w:rsidR="00246637" w:rsidRPr="00246637" w:rsidRDefault="00330172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1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</w:t>
      </w:r>
      <w:r w:rsidR="00246637" w:rsidRPr="00246637">
        <w:rPr>
          <w:rFonts w:ascii="Times New Roman" w:hAnsi="Times New Roman" w:cs="Times New Roman"/>
        </w:rPr>
        <w:t>Zakazane jest podejmowanie Działań odwetowych, próby ich stosowania lub groźby zastosowania takich działań wobec Sygnalisty, który dokonał zgłoszenia, a także ujawnienia publicznego.</w:t>
      </w:r>
    </w:p>
    <w:p w14:paraId="6B43AD07" w14:textId="0F161B18" w:rsidR="00FF69A4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Podejmowanie jakichkolwiek działań o charakterze represyjnym, dyskryminacyjnym lub innego rodzaju niesprawiedliwe traktowanie wobec Sygnalisty, będą traktowane jako naruszenie Procedury i mogą skutkować odpowiedzialnością porządkową lub rozwiązaniem umowy, która łączy osobę podejmującą Działania odwetowe z Pracodawcą.</w:t>
      </w:r>
    </w:p>
    <w:p w14:paraId="4D91A6EA" w14:textId="2DF917A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Niedopuszczalne są w szczególności następujące Działania odwetowe w stosunku do Sygnalisty – mającego posiadać status pracownika, posiadającego status pracownika lub który posiadał status pracownika: </w:t>
      </w:r>
    </w:p>
    <w:p w14:paraId="67BD358C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a) odmowa nawiązania stosunku pracy;</w:t>
      </w:r>
    </w:p>
    <w:p w14:paraId="60BC3431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b) wypowiedzenie lub rozwiązanie bez wypowiedzenia stosunku pracy;</w:t>
      </w:r>
    </w:p>
    <w:p w14:paraId="2F2B3111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c) </w:t>
      </w:r>
      <w:proofErr w:type="spellStart"/>
      <w:r w:rsidRPr="00246637">
        <w:rPr>
          <w:rFonts w:ascii="Times New Roman" w:hAnsi="Times New Roman" w:cs="Times New Roman"/>
        </w:rPr>
        <w:t>niezawarcie</w:t>
      </w:r>
      <w:proofErr w:type="spellEnd"/>
      <w:r w:rsidRPr="00246637">
        <w:rPr>
          <w:rFonts w:ascii="Times New Roman" w:hAnsi="Times New Roman" w:cs="Times New Roman"/>
        </w:rPr>
        <w:t xml:space="preserve"> umowy o pracę na czas określony lub umowy o pracę na czas nieokreślony po rozwiązaniu umowy o pracę na okres próbny;</w:t>
      </w:r>
    </w:p>
    <w:p w14:paraId="270616EB" w14:textId="53F9CB38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d) </w:t>
      </w:r>
      <w:proofErr w:type="spellStart"/>
      <w:r w:rsidRPr="00246637">
        <w:rPr>
          <w:rFonts w:ascii="Times New Roman" w:hAnsi="Times New Roman" w:cs="Times New Roman"/>
        </w:rPr>
        <w:t>niezawarcie</w:t>
      </w:r>
      <w:proofErr w:type="spellEnd"/>
      <w:r w:rsidRPr="00246637">
        <w:rPr>
          <w:rFonts w:ascii="Times New Roman" w:hAnsi="Times New Roman" w:cs="Times New Roman"/>
        </w:rPr>
        <w:t xml:space="preserve"> kolejnej umowy o pracę na czas określony lub </w:t>
      </w:r>
      <w:proofErr w:type="spellStart"/>
      <w:r w:rsidRPr="00246637">
        <w:rPr>
          <w:rFonts w:ascii="Times New Roman" w:hAnsi="Times New Roman" w:cs="Times New Roman"/>
        </w:rPr>
        <w:t>niezawarcie</w:t>
      </w:r>
      <w:proofErr w:type="spellEnd"/>
      <w:r w:rsidRPr="00246637">
        <w:rPr>
          <w:rFonts w:ascii="Times New Roman" w:hAnsi="Times New Roman" w:cs="Times New Roman"/>
        </w:rPr>
        <w:t xml:space="preserve"> umowy o pracę na czas nieokreślony, po rozwiązaniu umowy o pracę na czas określony – w sytuacji</w:t>
      </w:r>
      <w:r w:rsidR="0036601B">
        <w:rPr>
          <w:rFonts w:ascii="Times New Roman" w:hAnsi="Times New Roman" w:cs="Times New Roman"/>
        </w:rPr>
        <w:t>,</w:t>
      </w:r>
      <w:r w:rsidRPr="00246637">
        <w:rPr>
          <w:rFonts w:ascii="Times New Roman" w:hAnsi="Times New Roman" w:cs="Times New Roman"/>
        </w:rPr>
        <w:t xml:space="preserve"> gdy pracownik miał uzasadnione oczekiwanie, że zostanie z nim zawarta taka umowa;</w:t>
      </w:r>
    </w:p>
    <w:p w14:paraId="2FAA02A0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e) obniżenie wynagrodzenia za pracę;</w:t>
      </w:r>
    </w:p>
    <w:p w14:paraId="28337204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f) wstrzymanie awansu albo pominięcie przy awansowaniu;</w:t>
      </w:r>
    </w:p>
    <w:p w14:paraId="58A9DEA4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g) pominięcie przy przyznawaniu innych niż wynagrodzenie świadczeń związanych z pracą lub obniżenie wartości tych świadczeń;</w:t>
      </w:r>
    </w:p>
    <w:p w14:paraId="07CF1598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h) przeniesienie pracownika na niższe stanowisko pracy;</w:t>
      </w:r>
    </w:p>
    <w:p w14:paraId="2E7C1DCB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i) zawieszenie w wykonywaniu obowiązków pracowniczych lub służbowych;</w:t>
      </w:r>
    </w:p>
    <w:p w14:paraId="6A8FC9B6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j) przekazanie innemu pracownikowi dotychczasowych obowiązków pracowniczych;</w:t>
      </w:r>
    </w:p>
    <w:p w14:paraId="293A4A92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k) niekorzystna zmiana miejsca wykonywania pracy lub rozkładu czasu pracy;</w:t>
      </w:r>
    </w:p>
    <w:p w14:paraId="3C4B9BC1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l) negatywna ocena wyników pracy lub negatywna opinia o pracy;</w:t>
      </w:r>
    </w:p>
    <w:p w14:paraId="3BA3175A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m) nałożenie lub zastosowanie środka dyscyplinarnego, w tym kary finansowej, lub środka o podobnym charakterze;</w:t>
      </w:r>
    </w:p>
    <w:p w14:paraId="7AC3A22C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n) przymus, zastraszanie lub wykluczenie;</w:t>
      </w:r>
    </w:p>
    <w:p w14:paraId="3E3160F4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o) </w:t>
      </w:r>
      <w:proofErr w:type="spellStart"/>
      <w:r w:rsidRPr="00246637">
        <w:rPr>
          <w:rFonts w:ascii="Times New Roman" w:hAnsi="Times New Roman" w:cs="Times New Roman"/>
        </w:rPr>
        <w:t>mobbing</w:t>
      </w:r>
      <w:proofErr w:type="spellEnd"/>
      <w:r w:rsidRPr="00246637">
        <w:rPr>
          <w:rFonts w:ascii="Times New Roman" w:hAnsi="Times New Roman" w:cs="Times New Roman"/>
        </w:rPr>
        <w:t>;</w:t>
      </w:r>
    </w:p>
    <w:p w14:paraId="07614AEF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p) dyskryminacja;</w:t>
      </w:r>
    </w:p>
    <w:p w14:paraId="3A846195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q) niekorzystne lub niesprawiedliwe traktowanie;</w:t>
      </w:r>
    </w:p>
    <w:p w14:paraId="03A051CC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lastRenderedPageBreak/>
        <w:t>r) wstrzymanie udziału lub pominięcie przy typowaniu do udziału w szkoleniach podnoszących kwalifikacje zawodowe;</w:t>
      </w:r>
    </w:p>
    <w:p w14:paraId="386EA938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s) nieuzasadnione skierowanie na badanie lekarskie, w tym badania psychiatryczne, o ile przepisy odrębne przewidują możliwość skierowania pracownika na takie badania;</w:t>
      </w:r>
    </w:p>
    <w:p w14:paraId="085EA655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t) działanie zmierzające do utrudnienia znalezienia w przyszłości zatrudnienia w danym sektorze lub branży na podstawie nieformalnego lub formalnego porozumienia sektorowego lub branżowego;</w:t>
      </w:r>
    </w:p>
    <w:p w14:paraId="321FCE51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u) spowodowanie straty finansowej, w tym gospodarczej lub utraty dochodu;</w:t>
      </w:r>
    </w:p>
    <w:p w14:paraId="093ABF30" w14:textId="77777777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 xml:space="preserve">v) wyrządzenie innej szkody niematerialnej, w tym naruszenia dóbr osobistych, w szczególności dobrego imienia zgłaszającego. </w:t>
      </w:r>
    </w:p>
    <w:p w14:paraId="2DC54C09" w14:textId="3B77C104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4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Ust. 3 stosuje się odpowiednio do Sygnalisty nieposiadającego statusu pracownika.</w:t>
      </w:r>
    </w:p>
    <w:p w14:paraId="0502C692" w14:textId="06850AF3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5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Za działania odwetowe z powodu dokonania zgłoszenia lub ujawnienia publicznego uważa się także groźbę lub próbę zastosowania środka określonego w ust. 3 i 4 powyżej. Na Pracodawcy spoczywa ciężar dowodu, że podjęte działanie nie jest działaniem odwetowym.</w:t>
      </w:r>
    </w:p>
    <w:p w14:paraId="56888596" w14:textId="13096215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6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Sygnalista dokonujący zgłoszenia w złej wierze (tzn. dokonujący zgłoszenia wiedząc, że do naruszenia prawa nie doszło), nie podlega ochronie przewidzianej w Procedurze oraz w ustawie z dnia 14 czerwca 2024 r. o ochronie sygnalistów.</w:t>
      </w:r>
    </w:p>
    <w:p w14:paraId="4E79AE52" w14:textId="481CA058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7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Osoba, która poniosła szkodę z powodu zgłoszenia w tzw. złej wierze, ma prawo żądać od Sygnalisty, który dokonał takiego zgłoszenia odszkodowania lub zadośćuczynienia za naruszenie dóbr osobistych.</w:t>
      </w:r>
    </w:p>
    <w:p w14:paraId="2D217008" w14:textId="6EFB999D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8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Sygnalista, wobec którego dopuszczono się Działań odwetowych, ma prawo do odszkodowania w wysokości nie niższej niż przeciętne miesięczne wynagrodzenie w gospodarce narodowej w poprzednim roku, ogłaszane do celów emerytalnych w Dzienniku Urzędowym Rzeczypospolitej Polskiej "Monitor Polski" przez Prezesa Głównego Urzędu Statystycznego, lub prawo do zadośćuczynienia od Pracodawcy.</w:t>
      </w:r>
    </w:p>
    <w:p w14:paraId="76D3C07D" w14:textId="6C24B614" w:rsidR="00246637" w:rsidRP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9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Podejmowanie Działań odwetowych stanowi wykroczenie w rozumieniu art. 55 ustawy z dnia 14 czerwca 2024 r. o ochronie sygnalistów.</w:t>
      </w:r>
    </w:p>
    <w:p w14:paraId="65DDAE9E" w14:textId="1C8EFB34" w:rsidR="00246637" w:rsidRDefault="00246637" w:rsidP="008A076F">
      <w:pPr>
        <w:spacing w:after="0" w:line="276" w:lineRule="auto"/>
        <w:rPr>
          <w:rFonts w:ascii="Times New Roman" w:hAnsi="Times New Roman" w:cs="Times New Roman"/>
        </w:rPr>
      </w:pPr>
      <w:r w:rsidRPr="00246637">
        <w:rPr>
          <w:rFonts w:ascii="Times New Roman" w:hAnsi="Times New Roman" w:cs="Times New Roman"/>
        </w:rPr>
        <w:t>10</w:t>
      </w:r>
      <w:r w:rsidR="00761C23">
        <w:rPr>
          <w:rFonts w:ascii="Times New Roman" w:hAnsi="Times New Roman" w:cs="Times New Roman"/>
        </w:rPr>
        <w:t>)</w:t>
      </w:r>
      <w:r w:rsidRPr="00246637">
        <w:rPr>
          <w:rFonts w:ascii="Times New Roman" w:hAnsi="Times New Roman" w:cs="Times New Roman"/>
        </w:rPr>
        <w:t xml:space="preserve"> Niniejszy ustęp stosuje się odpowiednio do Osoby, która pomogła Sygnaliście w dokonaniu zgłoszenia oraz w stosunku do Osoby, która jest z Sygnalistą powiązana.</w:t>
      </w:r>
    </w:p>
    <w:p w14:paraId="6A0D23DB" w14:textId="77777777" w:rsidR="00D6048E" w:rsidRPr="00D6048E" w:rsidRDefault="00D6048E" w:rsidP="008A076F">
      <w:pPr>
        <w:spacing w:after="0" w:line="276" w:lineRule="auto"/>
        <w:rPr>
          <w:rFonts w:ascii="Times New Roman" w:hAnsi="Times New Roman" w:cs="Times New Roman"/>
        </w:rPr>
      </w:pPr>
    </w:p>
    <w:p w14:paraId="0FFDD537" w14:textId="07005072" w:rsidR="00D6048E" w:rsidRPr="00CF0792" w:rsidRDefault="00761C23" w:rsidP="008A076F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Paragraf </w:t>
      </w:r>
      <w:r w:rsidR="00D6048E" w:rsidRPr="00CF0792">
        <w:rPr>
          <w:rFonts w:ascii="Times New Roman" w:hAnsi="Times New Roman" w:cs="Times New Roman"/>
          <w:b/>
          <w:bCs/>
        </w:rPr>
        <w:t>10</w:t>
      </w:r>
    </w:p>
    <w:p w14:paraId="17E955C1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F0792">
        <w:rPr>
          <w:rFonts w:ascii="Times New Roman" w:hAnsi="Times New Roman" w:cs="Times New Roman"/>
          <w:b/>
          <w:bCs/>
        </w:rPr>
        <w:t>Dane osobowe</w:t>
      </w:r>
    </w:p>
    <w:p w14:paraId="6D8B9E7C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</w:p>
    <w:p w14:paraId="204BDEEE" w14:textId="4BDFAA6A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1</w:t>
      </w:r>
      <w:r w:rsidR="00761C23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Dane osobowe Sygnalisty pozwalające na ustalenie jego tożsamości nie podlegają ujawnieniu nieupoważnionym osobom, chyba że Sygnalista wyrazi zgodę na ich ujawnienie. </w:t>
      </w:r>
    </w:p>
    <w:p w14:paraId="19B408E2" w14:textId="3F5207DF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Zachowanie poufności ma na celu zagwarantowanie poczucia bezpieczeństwa Sygnaliście oraz minimalizację ryzyka wystąpienia działań odwetowych lub represyjnych. Sygnalista, który dokonał Zgłoszenia</w:t>
      </w:r>
      <w:r w:rsidR="00CF0792" w:rsidRPr="00CF0792">
        <w:rPr>
          <w:rFonts w:ascii="Times New Roman" w:hAnsi="Times New Roman" w:cs="Times New Roman"/>
        </w:rPr>
        <w:t xml:space="preserve"> wewnętrznego</w:t>
      </w:r>
      <w:r w:rsidRPr="00CF0792">
        <w:rPr>
          <w:rFonts w:ascii="Times New Roman" w:hAnsi="Times New Roman" w:cs="Times New Roman"/>
        </w:rPr>
        <w:t>, a którego dane osobowe zostały w sposób nieuprawniony ujawnione, powinien niezwłocznie o zaistniałej sytuacji powiadomić Oso</w:t>
      </w:r>
      <w:r w:rsidR="00CF0792" w:rsidRPr="00CF0792">
        <w:rPr>
          <w:rFonts w:ascii="Times New Roman" w:hAnsi="Times New Roman" w:cs="Times New Roman"/>
        </w:rPr>
        <w:t>bę</w:t>
      </w:r>
      <w:r w:rsidRPr="00CF0792">
        <w:rPr>
          <w:rFonts w:ascii="Times New Roman" w:hAnsi="Times New Roman" w:cs="Times New Roman"/>
        </w:rPr>
        <w:t xml:space="preserve"> upoważnion</w:t>
      </w:r>
      <w:r w:rsidR="00CF0792" w:rsidRPr="00CF0792">
        <w:rPr>
          <w:rFonts w:ascii="Times New Roman" w:hAnsi="Times New Roman" w:cs="Times New Roman"/>
        </w:rPr>
        <w:t>ą</w:t>
      </w:r>
      <w:r w:rsidRPr="00CF0792">
        <w:rPr>
          <w:rFonts w:ascii="Times New Roman" w:hAnsi="Times New Roman" w:cs="Times New Roman"/>
        </w:rPr>
        <w:t>. Osob</w:t>
      </w:r>
      <w:r w:rsidR="00CF0792" w:rsidRPr="00CF0792">
        <w:rPr>
          <w:rFonts w:ascii="Times New Roman" w:hAnsi="Times New Roman" w:cs="Times New Roman"/>
        </w:rPr>
        <w:t>a</w:t>
      </w:r>
      <w:r w:rsidRPr="00CF0792">
        <w:rPr>
          <w:rFonts w:ascii="Times New Roman" w:hAnsi="Times New Roman" w:cs="Times New Roman"/>
        </w:rPr>
        <w:t xml:space="preserve"> upoważnion</w:t>
      </w:r>
      <w:r w:rsidR="00CF0792" w:rsidRPr="00CF0792">
        <w:rPr>
          <w:rFonts w:ascii="Times New Roman" w:hAnsi="Times New Roman" w:cs="Times New Roman"/>
        </w:rPr>
        <w:t>a</w:t>
      </w:r>
      <w:r w:rsidRPr="00CF0792">
        <w:rPr>
          <w:rFonts w:ascii="Times New Roman" w:hAnsi="Times New Roman" w:cs="Times New Roman"/>
        </w:rPr>
        <w:t xml:space="preserve"> powinn</w:t>
      </w:r>
      <w:r w:rsidR="00CF0792" w:rsidRPr="00CF0792">
        <w:rPr>
          <w:rFonts w:ascii="Times New Roman" w:hAnsi="Times New Roman" w:cs="Times New Roman"/>
        </w:rPr>
        <w:t>a</w:t>
      </w:r>
      <w:r w:rsidRPr="00CF0792">
        <w:rPr>
          <w:rFonts w:ascii="Times New Roman" w:hAnsi="Times New Roman" w:cs="Times New Roman"/>
        </w:rPr>
        <w:t xml:space="preserve"> podjąć działania mające na celu ochronę Sygnalisty.</w:t>
      </w:r>
    </w:p>
    <w:p w14:paraId="2AC59753" w14:textId="559E92C9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Tożsamość Sygnalisty, jak również wszystkie informacje umożliwiające jego identyfikację, nie będzie ujawniana podmiotom, których dotyczy zgłoszenie, osobom trzecim ani innym pracownikom i współpracownikom </w:t>
      </w:r>
      <w:r w:rsidR="00CF0792" w:rsidRPr="00CF0792">
        <w:rPr>
          <w:rFonts w:ascii="Times New Roman" w:hAnsi="Times New Roman" w:cs="Times New Roman"/>
        </w:rPr>
        <w:t>Pracodawcy</w:t>
      </w:r>
      <w:r w:rsidRPr="00CF0792">
        <w:rPr>
          <w:rFonts w:ascii="Times New Roman" w:hAnsi="Times New Roman" w:cs="Times New Roman"/>
        </w:rPr>
        <w:t>. Tożsamość Sygnalisty, jak również inne informacje umożliwiające jego identyfikację mogą zostać ujawnione jedynie wtedy, gdy takie ujawnienie jest koniecznym i proporcjonalnym obowiązkiem wynikającym z powszechnie obowiązujących przepisów prawa w kontekście prowadzonych przez organy publiczne lub sądy odpowiednio postępowań wyjaśniających lub postępowań przygotowawczych lub postępowań sądowych. Tożsamość podmiotów, których dotyczy zgłoszenie, podlega wymogom zachowania poufności w analogicznym zakresie, co tożsamość Sygnalisty.</w:t>
      </w:r>
    </w:p>
    <w:p w14:paraId="794B2118" w14:textId="13D9041D" w:rsidR="00D6048E" w:rsidRDefault="00D6048E" w:rsidP="008A076F">
      <w:pPr>
        <w:spacing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4</w:t>
      </w:r>
      <w:r w:rsidR="00761C23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Dane osobowe, które nie mają znaczenia dla rozpoznania zgłoszenia, nie są zbierane, a w razie przypadkowego ich zebrania są w terminie 14 dni od ustalenia, że nie mają znaczenia dla sprawy, usuwane.</w:t>
      </w:r>
    </w:p>
    <w:p w14:paraId="7E806987" w14:textId="1F5D5070" w:rsidR="005D6F2E" w:rsidRDefault="005D6F2E" w:rsidP="008A076F">
      <w:pPr>
        <w:spacing w:line="276" w:lineRule="auto"/>
        <w:rPr>
          <w:rFonts w:ascii="Times New Roman" w:hAnsi="Times New Roman" w:cs="Times New Roman"/>
        </w:rPr>
      </w:pPr>
    </w:p>
    <w:p w14:paraId="59E39DD8" w14:textId="77777777" w:rsidR="005D6F2E" w:rsidRPr="00CF0792" w:rsidRDefault="005D6F2E" w:rsidP="008A076F">
      <w:pPr>
        <w:spacing w:line="276" w:lineRule="auto"/>
        <w:rPr>
          <w:rFonts w:ascii="Times New Roman" w:hAnsi="Times New Roman" w:cs="Times New Roman"/>
        </w:rPr>
      </w:pPr>
    </w:p>
    <w:p w14:paraId="52417CAB" w14:textId="783C373F" w:rsidR="00D6048E" w:rsidRPr="00CF0792" w:rsidRDefault="00761C23" w:rsidP="008A076F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Paragraf</w:t>
      </w:r>
      <w:r w:rsidR="00D6048E" w:rsidRPr="00CF0792">
        <w:rPr>
          <w:rFonts w:ascii="Times New Roman" w:hAnsi="Times New Roman" w:cs="Times New Roman"/>
          <w:b/>
          <w:bCs/>
        </w:rPr>
        <w:t xml:space="preserve"> </w:t>
      </w:r>
      <w:r w:rsidR="00CF0792" w:rsidRPr="00CF0792">
        <w:rPr>
          <w:rFonts w:ascii="Times New Roman" w:hAnsi="Times New Roman" w:cs="Times New Roman"/>
          <w:b/>
          <w:bCs/>
        </w:rPr>
        <w:t>11</w:t>
      </w:r>
    </w:p>
    <w:p w14:paraId="35589C24" w14:textId="79926AFE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F0792">
        <w:rPr>
          <w:rFonts w:ascii="Times New Roman" w:hAnsi="Times New Roman" w:cs="Times New Roman"/>
          <w:b/>
          <w:bCs/>
        </w:rPr>
        <w:t>Rejestr zgłoszeń</w:t>
      </w:r>
      <w:r w:rsidR="00CF0792" w:rsidRPr="00CF0792">
        <w:rPr>
          <w:rFonts w:ascii="Times New Roman" w:hAnsi="Times New Roman" w:cs="Times New Roman"/>
          <w:b/>
          <w:bCs/>
        </w:rPr>
        <w:t xml:space="preserve"> wewnętrznych</w:t>
      </w:r>
    </w:p>
    <w:p w14:paraId="236AD9C3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530C8A8" w14:textId="2A920F1B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lastRenderedPageBreak/>
        <w:t>1</w:t>
      </w:r>
      <w:r w:rsidR="00761C23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Każde </w:t>
      </w:r>
      <w:r w:rsidR="00CF0792" w:rsidRPr="00CF0792">
        <w:rPr>
          <w:rFonts w:ascii="Times New Roman" w:hAnsi="Times New Roman" w:cs="Times New Roman"/>
        </w:rPr>
        <w:t>Z</w:t>
      </w:r>
      <w:r w:rsidRPr="00CF0792">
        <w:rPr>
          <w:rFonts w:ascii="Times New Roman" w:hAnsi="Times New Roman" w:cs="Times New Roman"/>
        </w:rPr>
        <w:t>głoszenie</w:t>
      </w:r>
      <w:r w:rsidR="00CF0792" w:rsidRPr="00CF0792">
        <w:rPr>
          <w:rFonts w:ascii="Times New Roman" w:hAnsi="Times New Roman" w:cs="Times New Roman"/>
        </w:rPr>
        <w:t xml:space="preserve"> wewnętrzne</w:t>
      </w:r>
      <w:r w:rsidRPr="00CF0792">
        <w:rPr>
          <w:rFonts w:ascii="Times New Roman" w:hAnsi="Times New Roman" w:cs="Times New Roman"/>
        </w:rPr>
        <w:t xml:space="preserve"> podlega zarejestrowaniu w Rejestrze zgłoszeń</w:t>
      </w:r>
      <w:r w:rsidR="00CF0792" w:rsidRPr="00CF0792">
        <w:rPr>
          <w:rFonts w:ascii="Times New Roman" w:hAnsi="Times New Roman" w:cs="Times New Roman"/>
        </w:rPr>
        <w:t xml:space="preserve"> wewnętrznych</w:t>
      </w:r>
      <w:r w:rsidRPr="00CF0792">
        <w:rPr>
          <w:rFonts w:ascii="Times New Roman" w:hAnsi="Times New Roman" w:cs="Times New Roman"/>
        </w:rPr>
        <w:t xml:space="preserve">, niezależnie od przebiegu </w:t>
      </w:r>
      <w:r w:rsidR="00CF0792" w:rsidRPr="00CF0792">
        <w:rPr>
          <w:rFonts w:ascii="Times New Roman" w:hAnsi="Times New Roman" w:cs="Times New Roman"/>
        </w:rPr>
        <w:t>D</w:t>
      </w:r>
      <w:r w:rsidRPr="00CF0792">
        <w:rPr>
          <w:rFonts w:ascii="Times New Roman" w:hAnsi="Times New Roman" w:cs="Times New Roman"/>
        </w:rPr>
        <w:t xml:space="preserve">ziałań następczych. </w:t>
      </w:r>
    </w:p>
    <w:p w14:paraId="4B8EC56C" w14:textId="62E8626B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2</w:t>
      </w:r>
      <w:r w:rsidR="00761C23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Za prowadzenie Rejestru zgłoszeń odpowiada Osob</w:t>
      </w:r>
      <w:r w:rsidR="00CF0792" w:rsidRPr="00CF0792">
        <w:rPr>
          <w:rFonts w:ascii="Times New Roman" w:hAnsi="Times New Roman" w:cs="Times New Roman"/>
        </w:rPr>
        <w:t>a</w:t>
      </w:r>
      <w:r w:rsidRPr="00CF0792">
        <w:rPr>
          <w:rFonts w:ascii="Times New Roman" w:hAnsi="Times New Roman" w:cs="Times New Roman"/>
        </w:rPr>
        <w:t xml:space="preserve"> upoważnion</w:t>
      </w:r>
      <w:r w:rsidR="00CF0792" w:rsidRPr="00CF0792">
        <w:rPr>
          <w:rFonts w:ascii="Times New Roman" w:hAnsi="Times New Roman" w:cs="Times New Roman"/>
        </w:rPr>
        <w:t>a</w:t>
      </w:r>
      <w:r w:rsidRPr="00CF0792">
        <w:rPr>
          <w:rFonts w:ascii="Times New Roman" w:hAnsi="Times New Roman" w:cs="Times New Roman"/>
        </w:rPr>
        <w:t>.</w:t>
      </w:r>
    </w:p>
    <w:p w14:paraId="3F38ABC2" w14:textId="16AD7086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3</w:t>
      </w:r>
      <w:r w:rsidR="00761C23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Rejestr zgłoszeń zawiera co najmniej: </w:t>
      </w:r>
    </w:p>
    <w:p w14:paraId="7C21FE0D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a) numer zgłoszenia;</w:t>
      </w:r>
    </w:p>
    <w:p w14:paraId="3F1C2AFD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b) przedmiot naruszenia prawa;</w:t>
      </w:r>
    </w:p>
    <w:p w14:paraId="36AA05E6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c) dane osobowe Sygnalisty oraz osoby, której dotyczy zgłoszenie, niezbędne do identyfikacji tych osób;</w:t>
      </w:r>
    </w:p>
    <w:p w14:paraId="33B1282A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d) adres do kontaktu Sygnalisty;</w:t>
      </w:r>
    </w:p>
    <w:p w14:paraId="2E5EA468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e) datę dokonania zgłoszenia wewnętrznego;</w:t>
      </w:r>
    </w:p>
    <w:p w14:paraId="7FD5F8C1" w14:textId="77777777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f) informację o podjętych działaniach następczych;</w:t>
      </w:r>
    </w:p>
    <w:p w14:paraId="4EB4EF2F" w14:textId="08631E5F" w:rsidR="00D6048E" w:rsidRPr="00CF0792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g) datę zakończenia sprawy.</w:t>
      </w:r>
    </w:p>
    <w:p w14:paraId="6A271123" w14:textId="3D6E895E" w:rsidR="003E3ADC" w:rsidRDefault="00D6048E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4</w:t>
      </w:r>
      <w:r w:rsidR="00761C23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Rejestr Zgłoszeń prowadzony jest z zachowaniem zasad poufności. Dane osobowe oraz dokumenty związane ze zgłoszeniem przechowywane są przez okres 3 lat po zakończeniu roku kalendarzowego, w którym zakończono działanie następcze lub po zakończeniu postępowań zainicjowanych tymi działaniami lub po przekazaniu zgłoszenia do organu publicznego właściwego do podjęcia działań następczych.</w:t>
      </w:r>
    </w:p>
    <w:p w14:paraId="53EF398A" w14:textId="77777777" w:rsidR="005D6F2E" w:rsidRPr="00CF0792" w:rsidRDefault="005D6F2E" w:rsidP="008A076F">
      <w:pPr>
        <w:spacing w:after="0" w:line="276" w:lineRule="auto"/>
        <w:rPr>
          <w:rFonts w:ascii="Times New Roman" w:hAnsi="Times New Roman" w:cs="Times New Roman"/>
        </w:rPr>
      </w:pPr>
    </w:p>
    <w:p w14:paraId="2228EE1A" w14:textId="1EEE51DC" w:rsidR="00CF0792" w:rsidRPr="00CF0792" w:rsidRDefault="00761C23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Paragraf</w:t>
      </w:r>
      <w:r w:rsidR="003E3ADC" w:rsidRPr="00CF0792">
        <w:rPr>
          <w:rFonts w:ascii="Times New Roman" w:hAnsi="Times New Roman" w:cs="Times New Roman"/>
          <w:b/>
        </w:rPr>
        <w:t xml:space="preserve"> </w:t>
      </w:r>
      <w:r w:rsidR="00CF0792" w:rsidRPr="00CF0792">
        <w:rPr>
          <w:rFonts w:ascii="Times New Roman" w:hAnsi="Times New Roman" w:cs="Times New Roman"/>
          <w:b/>
        </w:rPr>
        <w:t>12</w:t>
      </w:r>
    </w:p>
    <w:p w14:paraId="0D2931DF" w14:textId="006AE007" w:rsidR="00CF0792" w:rsidRPr="00CF0792" w:rsidRDefault="00CF0792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CF0792">
        <w:rPr>
          <w:rFonts w:ascii="Times New Roman" w:hAnsi="Times New Roman" w:cs="Times New Roman"/>
          <w:b/>
        </w:rPr>
        <w:t>Informacje dotyczące Zgłoszeń zewnętrznych</w:t>
      </w:r>
    </w:p>
    <w:p w14:paraId="4B8C7CA0" w14:textId="77777777" w:rsidR="00CF0792" w:rsidRDefault="00CF0792" w:rsidP="008A076F">
      <w:pPr>
        <w:spacing w:after="0" w:line="276" w:lineRule="auto"/>
        <w:rPr>
          <w:rFonts w:ascii="Times New Roman" w:hAnsi="Times New Roman" w:cs="Times New Roman"/>
        </w:rPr>
      </w:pPr>
    </w:p>
    <w:p w14:paraId="0388FBB4" w14:textId="7CC950A5" w:rsidR="003E3ADC" w:rsidRPr="00CF0792" w:rsidRDefault="003E3ADC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1</w:t>
      </w:r>
      <w:r w:rsidR="0015690C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Zgłoszenie może w każdym przypadku nastąpić również do organu publicznego lub </w:t>
      </w:r>
      <w:r w:rsidR="00CD535B">
        <w:rPr>
          <w:rFonts w:ascii="Times New Roman" w:hAnsi="Times New Roman" w:cs="Times New Roman"/>
        </w:rPr>
        <w:t xml:space="preserve">Rzecznika Praw Obywatelskich </w:t>
      </w:r>
      <w:r w:rsidRPr="00CF0792">
        <w:rPr>
          <w:rFonts w:ascii="Times New Roman" w:hAnsi="Times New Roman" w:cs="Times New Roman"/>
        </w:rPr>
        <w:t>z pominięciem trybu przewidzianego w niniejszej Procedurze w szczególności</w:t>
      </w:r>
      <w:r w:rsidR="0036601B">
        <w:rPr>
          <w:rFonts w:ascii="Times New Roman" w:hAnsi="Times New Roman" w:cs="Times New Roman"/>
        </w:rPr>
        <w:t>,</w:t>
      </w:r>
      <w:r w:rsidRPr="00CF0792">
        <w:rPr>
          <w:rFonts w:ascii="Times New Roman" w:hAnsi="Times New Roman" w:cs="Times New Roman"/>
        </w:rPr>
        <w:t xml:space="preserve"> gdy:</w:t>
      </w:r>
    </w:p>
    <w:p w14:paraId="392CE828" w14:textId="77777777" w:rsidR="003E3ADC" w:rsidRPr="00CF0792" w:rsidRDefault="003E3ADC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a) w terminie na przekazanie informacji zwrotnej ustalonej w Procedurze Pracodawca nie podejmie działań następczych lub nie przekaże informacji zwrotnej,</w:t>
      </w:r>
    </w:p>
    <w:p w14:paraId="0AD3101D" w14:textId="67BF8897" w:rsidR="003E3ADC" w:rsidRPr="00CF0792" w:rsidRDefault="003E3ADC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b) sygnalista ma uzasadnione podstawy, by sądzić, że naruszenie prawa może stanowić bezpośrednie lub oczywiste zagrożenie dla interesu publicznego, w szczególności istnieje ryzyko nieodwracalnej szkody</w:t>
      </w:r>
      <w:r w:rsidR="00D5510C" w:rsidRPr="00CF0792">
        <w:rPr>
          <w:rFonts w:ascii="Times New Roman" w:hAnsi="Times New Roman" w:cs="Times New Roman"/>
        </w:rPr>
        <w:t>,</w:t>
      </w:r>
    </w:p>
    <w:p w14:paraId="5E1DEA3F" w14:textId="77777777" w:rsidR="00D5510C" w:rsidRPr="00CF0792" w:rsidRDefault="00D5510C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c) dokonanie zgłoszenia wewnętrznego narazi go na działania odwetowe,</w:t>
      </w:r>
    </w:p>
    <w:p w14:paraId="3CB05831" w14:textId="77777777" w:rsidR="00D5510C" w:rsidRPr="00CF0792" w:rsidRDefault="00D5510C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d) w przypadku dokonania zgłoszenia wewnętrznego istnieje niewielkie prawdopodobieństwo skutecznego przeciwdziałania naruszeniu prawa przez Pracodawcę z uwagi na szczególne okoliczności sprawy, takie jak możliwość ukrycia lub zniszczenia dowodów lub możliwości istnienia zmowy między Pracodawcą a sprawcą naruszenia prawa lub udziału Pracodawcy w naruszeniu prawa.</w:t>
      </w:r>
    </w:p>
    <w:p w14:paraId="54341974" w14:textId="5D6E4926" w:rsidR="00D5510C" w:rsidRPr="00CF0792" w:rsidRDefault="00D5510C" w:rsidP="008A076F">
      <w:pPr>
        <w:spacing w:after="0" w:line="276" w:lineRule="auto"/>
        <w:rPr>
          <w:rFonts w:ascii="Times New Roman" w:hAnsi="Times New Roman" w:cs="Times New Roman"/>
        </w:rPr>
      </w:pPr>
      <w:r w:rsidRPr="00CF0792">
        <w:rPr>
          <w:rFonts w:ascii="Times New Roman" w:hAnsi="Times New Roman" w:cs="Times New Roman"/>
        </w:rPr>
        <w:t>2</w:t>
      </w:r>
      <w:r w:rsidR="0015690C">
        <w:rPr>
          <w:rFonts w:ascii="Times New Roman" w:hAnsi="Times New Roman" w:cs="Times New Roman"/>
        </w:rPr>
        <w:t>)</w:t>
      </w:r>
      <w:r w:rsidRPr="00CF0792">
        <w:rPr>
          <w:rFonts w:ascii="Times New Roman" w:hAnsi="Times New Roman" w:cs="Times New Roman"/>
        </w:rPr>
        <w:t xml:space="preserve"> Zgłoszenie dokonane do organu publicznego lub organu centralnego z pominięciem zgłoszenia wewnętrznego nie skutkuje pozbawieniem sygnalisty ochrony gwarantowanej przepisami </w:t>
      </w:r>
      <w:r w:rsidR="00CF0792" w:rsidRPr="00CF0792">
        <w:rPr>
          <w:rFonts w:ascii="Times New Roman" w:hAnsi="Times New Roman" w:cs="Times New Roman"/>
        </w:rPr>
        <w:t>U</w:t>
      </w:r>
      <w:r w:rsidRPr="00CF0792">
        <w:rPr>
          <w:rFonts w:ascii="Times New Roman" w:hAnsi="Times New Roman" w:cs="Times New Roman"/>
        </w:rPr>
        <w:t>stawy</w:t>
      </w:r>
      <w:r w:rsidR="00CF0792" w:rsidRPr="00CF0792">
        <w:rPr>
          <w:rFonts w:ascii="Times New Roman" w:hAnsi="Times New Roman" w:cs="Times New Roman"/>
        </w:rPr>
        <w:t>.</w:t>
      </w:r>
    </w:p>
    <w:p w14:paraId="02D41D0C" w14:textId="77777777" w:rsidR="00CF0792" w:rsidRDefault="00CF0792" w:rsidP="008A076F">
      <w:pPr>
        <w:spacing w:after="0" w:line="276" w:lineRule="auto"/>
        <w:rPr>
          <w:rFonts w:ascii="Times New Roman" w:hAnsi="Times New Roman" w:cs="Times New Roman"/>
          <w:b/>
        </w:rPr>
      </w:pPr>
    </w:p>
    <w:p w14:paraId="1DE59F46" w14:textId="0DEE3A72" w:rsidR="00CF0792" w:rsidRPr="009A389F" w:rsidRDefault="0015690C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Paragraf</w:t>
      </w:r>
      <w:r w:rsidR="00FD5070" w:rsidRPr="009A389F">
        <w:rPr>
          <w:rFonts w:ascii="Times New Roman" w:hAnsi="Times New Roman" w:cs="Times New Roman"/>
          <w:b/>
        </w:rPr>
        <w:t xml:space="preserve"> 1</w:t>
      </w:r>
      <w:r w:rsidR="00CF0792" w:rsidRPr="009A389F">
        <w:rPr>
          <w:rFonts w:ascii="Times New Roman" w:hAnsi="Times New Roman" w:cs="Times New Roman"/>
          <w:b/>
        </w:rPr>
        <w:t xml:space="preserve">3 </w:t>
      </w:r>
    </w:p>
    <w:p w14:paraId="4B95DD9B" w14:textId="0BD34803" w:rsidR="00FD5070" w:rsidRPr="009A389F" w:rsidRDefault="00CF0792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9A389F">
        <w:rPr>
          <w:rFonts w:ascii="Times New Roman" w:hAnsi="Times New Roman" w:cs="Times New Roman"/>
          <w:b/>
        </w:rPr>
        <w:t>Działania informacyjne</w:t>
      </w:r>
    </w:p>
    <w:p w14:paraId="2FC7A8FC" w14:textId="77777777" w:rsidR="009A389F" w:rsidRDefault="009A389F" w:rsidP="008A076F">
      <w:pPr>
        <w:spacing w:after="0" w:line="276" w:lineRule="auto"/>
        <w:rPr>
          <w:rFonts w:ascii="Times New Roman" w:hAnsi="Times New Roman" w:cs="Times New Roman"/>
        </w:rPr>
      </w:pPr>
    </w:p>
    <w:p w14:paraId="1E93BEE2" w14:textId="116DE2F7" w:rsidR="00CF0792" w:rsidRPr="009A389F" w:rsidRDefault="00CF0792" w:rsidP="008A076F">
      <w:pPr>
        <w:spacing w:after="0" w:line="276" w:lineRule="auto"/>
        <w:rPr>
          <w:rFonts w:ascii="Times New Roman" w:hAnsi="Times New Roman" w:cs="Times New Roman"/>
        </w:rPr>
      </w:pPr>
      <w:r w:rsidRPr="009A389F">
        <w:rPr>
          <w:rFonts w:ascii="Times New Roman" w:hAnsi="Times New Roman" w:cs="Times New Roman"/>
        </w:rPr>
        <w:t>1</w:t>
      </w:r>
      <w:r w:rsidR="0015690C">
        <w:rPr>
          <w:rFonts w:ascii="Times New Roman" w:hAnsi="Times New Roman" w:cs="Times New Roman"/>
        </w:rPr>
        <w:t>)</w:t>
      </w:r>
      <w:r w:rsidRPr="009A389F">
        <w:rPr>
          <w:rFonts w:ascii="Times New Roman" w:hAnsi="Times New Roman" w:cs="Times New Roman"/>
        </w:rPr>
        <w:t xml:space="preserve"> Pracodawca może prowadzić działania informacyjne związane ze stosowaniem Ustawy i Procedury. </w:t>
      </w:r>
    </w:p>
    <w:p w14:paraId="3B65A967" w14:textId="4A0174D7" w:rsidR="00CF0792" w:rsidRDefault="00CF0792" w:rsidP="008A076F">
      <w:pPr>
        <w:spacing w:after="0" w:line="276" w:lineRule="auto"/>
        <w:rPr>
          <w:rFonts w:ascii="Times New Roman" w:hAnsi="Times New Roman" w:cs="Times New Roman"/>
        </w:rPr>
      </w:pPr>
      <w:r w:rsidRPr="009A389F">
        <w:rPr>
          <w:rFonts w:ascii="Times New Roman" w:hAnsi="Times New Roman" w:cs="Times New Roman"/>
        </w:rPr>
        <w:t>2</w:t>
      </w:r>
      <w:r w:rsidR="0015690C">
        <w:rPr>
          <w:rFonts w:ascii="Times New Roman" w:hAnsi="Times New Roman" w:cs="Times New Roman"/>
        </w:rPr>
        <w:t>)</w:t>
      </w:r>
      <w:r w:rsidRPr="009A389F">
        <w:rPr>
          <w:rFonts w:ascii="Times New Roman" w:hAnsi="Times New Roman" w:cs="Times New Roman"/>
        </w:rPr>
        <w:t xml:space="preserve"> Każdy uprawniony w rozumieniu § 4 może zwrócić się do Osoby upoważnionej z zapytaniem w sprawach dokonywania zgłoszeń i ochrony sygnalistów.</w:t>
      </w:r>
    </w:p>
    <w:p w14:paraId="76383A0B" w14:textId="6617B845" w:rsidR="005D6F2E" w:rsidRDefault="005D6F2E" w:rsidP="008A076F">
      <w:pPr>
        <w:spacing w:after="0" w:line="276" w:lineRule="auto"/>
        <w:rPr>
          <w:rFonts w:ascii="Times New Roman" w:hAnsi="Times New Roman" w:cs="Times New Roman"/>
        </w:rPr>
      </w:pPr>
    </w:p>
    <w:p w14:paraId="37052E12" w14:textId="734F0CB3" w:rsidR="005D6F2E" w:rsidRDefault="005D6F2E" w:rsidP="008A076F">
      <w:pPr>
        <w:spacing w:after="0" w:line="276" w:lineRule="auto"/>
        <w:rPr>
          <w:rFonts w:ascii="Times New Roman" w:hAnsi="Times New Roman" w:cs="Times New Roman"/>
        </w:rPr>
      </w:pPr>
    </w:p>
    <w:p w14:paraId="3AA73320" w14:textId="77777777" w:rsidR="005D6F2E" w:rsidRPr="009A389F" w:rsidRDefault="005D6F2E" w:rsidP="008A076F">
      <w:pPr>
        <w:spacing w:after="0" w:line="276" w:lineRule="auto"/>
        <w:rPr>
          <w:rFonts w:ascii="Times New Roman" w:hAnsi="Times New Roman" w:cs="Times New Roman"/>
        </w:rPr>
      </w:pPr>
    </w:p>
    <w:p w14:paraId="3F44BEEB" w14:textId="77777777" w:rsidR="009A389F" w:rsidRDefault="009A389F" w:rsidP="008A076F">
      <w:pPr>
        <w:spacing w:after="0" w:line="276" w:lineRule="auto"/>
        <w:rPr>
          <w:rFonts w:ascii="Times New Roman" w:hAnsi="Times New Roman" w:cs="Times New Roman"/>
          <w:b/>
        </w:rPr>
      </w:pPr>
      <w:bookmarkStart w:id="1" w:name="_Hlk179150901"/>
    </w:p>
    <w:bookmarkEnd w:id="1"/>
    <w:p w14:paraId="416A485F" w14:textId="251CEC34" w:rsidR="00CF0792" w:rsidRPr="009A389F" w:rsidRDefault="0015690C" w:rsidP="008A076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Paragraf</w:t>
      </w:r>
      <w:r w:rsidR="00CF0792" w:rsidRPr="009A389F">
        <w:rPr>
          <w:rFonts w:ascii="Times New Roman" w:hAnsi="Times New Roman" w:cs="Times New Roman"/>
          <w:b/>
        </w:rPr>
        <w:t xml:space="preserve"> 14</w:t>
      </w:r>
    </w:p>
    <w:p w14:paraId="25673D74" w14:textId="100C4397" w:rsidR="00CF0792" w:rsidRPr="009A389F" w:rsidRDefault="00CF0792" w:rsidP="008A076F">
      <w:pPr>
        <w:spacing w:after="0" w:line="276" w:lineRule="auto"/>
        <w:rPr>
          <w:rFonts w:ascii="Times New Roman" w:hAnsi="Times New Roman" w:cs="Times New Roman"/>
          <w:b/>
        </w:rPr>
      </w:pPr>
      <w:r w:rsidRPr="009A389F">
        <w:rPr>
          <w:rFonts w:ascii="Times New Roman" w:hAnsi="Times New Roman" w:cs="Times New Roman"/>
          <w:b/>
        </w:rPr>
        <w:t>Postanowienia końcowe</w:t>
      </w:r>
    </w:p>
    <w:p w14:paraId="4C141284" w14:textId="77777777" w:rsidR="009A389F" w:rsidRDefault="009A389F" w:rsidP="008A076F">
      <w:pPr>
        <w:spacing w:after="0" w:line="276" w:lineRule="auto"/>
        <w:rPr>
          <w:rFonts w:ascii="Times New Roman" w:hAnsi="Times New Roman" w:cs="Times New Roman"/>
        </w:rPr>
      </w:pPr>
    </w:p>
    <w:p w14:paraId="24059DDC" w14:textId="6545D1EE" w:rsidR="00CF0792" w:rsidRPr="009A389F" w:rsidRDefault="00CF0792" w:rsidP="008A076F">
      <w:pPr>
        <w:spacing w:after="0" w:line="276" w:lineRule="auto"/>
        <w:rPr>
          <w:rFonts w:ascii="Times New Roman" w:hAnsi="Times New Roman" w:cs="Times New Roman"/>
        </w:rPr>
      </w:pPr>
      <w:r w:rsidRPr="009A389F">
        <w:rPr>
          <w:rFonts w:ascii="Times New Roman" w:hAnsi="Times New Roman" w:cs="Times New Roman"/>
        </w:rPr>
        <w:t>1</w:t>
      </w:r>
      <w:r w:rsidR="0015690C">
        <w:rPr>
          <w:rFonts w:ascii="Times New Roman" w:hAnsi="Times New Roman" w:cs="Times New Roman"/>
        </w:rPr>
        <w:t>)</w:t>
      </w:r>
      <w:r w:rsidRPr="009A389F">
        <w:rPr>
          <w:rFonts w:ascii="Times New Roman" w:hAnsi="Times New Roman" w:cs="Times New Roman"/>
        </w:rPr>
        <w:t xml:space="preserve"> Nadzór nad funkcjonowaniem Procedury sprawuje </w:t>
      </w:r>
      <w:r w:rsidR="00935BE0" w:rsidRPr="009A389F">
        <w:rPr>
          <w:rFonts w:ascii="Times New Roman" w:hAnsi="Times New Roman" w:cs="Times New Roman"/>
        </w:rPr>
        <w:t>Pracodawca.</w:t>
      </w:r>
    </w:p>
    <w:p w14:paraId="0685C33D" w14:textId="2E20A0A1" w:rsidR="00CF0792" w:rsidRPr="009A389F" w:rsidRDefault="00CF0792" w:rsidP="008A076F">
      <w:pPr>
        <w:spacing w:after="0" w:line="276" w:lineRule="auto"/>
        <w:rPr>
          <w:rFonts w:ascii="Times New Roman" w:hAnsi="Times New Roman" w:cs="Times New Roman"/>
        </w:rPr>
      </w:pPr>
      <w:r w:rsidRPr="009A389F">
        <w:rPr>
          <w:rFonts w:ascii="Times New Roman" w:hAnsi="Times New Roman" w:cs="Times New Roman"/>
        </w:rPr>
        <w:t>2</w:t>
      </w:r>
      <w:r w:rsidR="0015690C">
        <w:rPr>
          <w:rFonts w:ascii="Times New Roman" w:hAnsi="Times New Roman" w:cs="Times New Roman"/>
        </w:rPr>
        <w:t>)</w:t>
      </w:r>
      <w:r w:rsidRPr="009A389F">
        <w:rPr>
          <w:rFonts w:ascii="Times New Roman" w:hAnsi="Times New Roman" w:cs="Times New Roman"/>
        </w:rPr>
        <w:t xml:space="preserve"> Ocena adekwatności i skuteczności Procedury dokonywana jest nie rzadziej niż raz na 2 lata </w:t>
      </w:r>
      <w:r w:rsidR="00935BE0" w:rsidRPr="009A389F">
        <w:rPr>
          <w:rFonts w:ascii="Times New Roman" w:hAnsi="Times New Roman" w:cs="Times New Roman"/>
        </w:rPr>
        <w:t>przez Pracodawcę</w:t>
      </w:r>
      <w:r w:rsidRPr="009A389F">
        <w:rPr>
          <w:rFonts w:ascii="Times New Roman" w:hAnsi="Times New Roman" w:cs="Times New Roman"/>
        </w:rPr>
        <w:t>.</w:t>
      </w:r>
    </w:p>
    <w:p w14:paraId="70D179BD" w14:textId="1E8506AE" w:rsidR="00CF0792" w:rsidRPr="009A389F" w:rsidRDefault="00935BE0" w:rsidP="008A076F">
      <w:pPr>
        <w:spacing w:after="0" w:line="276" w:lineRule="auto"/>
        <w:rPr>
          <w:rFonts w:ascii="Times New Roman" w:hAnsi="Times New Roman" w:cs="Times New Roman"/>
        </w:rPr>
      </w:pPr>
      <w:r w:rsidRPr="009A389F">
        <w:rPr>
          <w:rFonts w:ascii="Times New Roman" w:hAnsi="Times New Roman" w:cs="Times New Roman"/>
        </w:rPr>
        <w:t>3</w:t>
      </w:r>
      <w:r w:rsidR="0015690C">
        <w:rPr>
          <w:rFonts w:ascii="Times New Roman" w:hAnsi="Times New Roman" w:cs="Times New Roman"/>
        </w:rPr>
        <w:t>)</w:t>
      </w:r>
      <w:r w:rsidR="00CF0792" w:rsidRPr="009A389F">
        <w:rPr>
          <w:rFonts w:ascii="Times New Roman" w:hAnsi="Times New Roman" w:cs="Times New Roman"/>
        </w:rPr>
        <w:t xml:space="preserve"> Procedura może ulec zmianie w trybie przewidzianym dla jej wprowadzenia.</w:t>
      </w:r>
    </w:p>
    <w:p w14:paraId="2F383309" w14:textId="5F2A997D" w:rsidR="00CF0792" w:rsidRPr="009A389F" w:rsidRDefault="00935BE0" w:rsidP="008A076F">
      <w:pPr>
        <w:spacing w:after="0" w:line="276" w:lineRule="auto"/>
        <w:rPr>
          <w:rFonts w:ascii="Times New Roman" w:hAnsi="Times New Roman" w:cs="Times New Roman"/>
        </w:rPr>
      </w:pPr>
      <w:r w:rsidRPr="009A389F">
        <w:rPr>
          <w:rFonts w:ascii="Times New Roman" w:hAnsi="Times New Roman" w:cs="Times New Roman"/>
        </w:rPr>
        <w:t>4</w:t>
      </w:r>
      <w:r w:rsidR="0015690C">
        <w:rPr>
          <w:rFonts w:ascii="Times New Roman" w:hAnsi="Times New Roman" w:cs="Times New Roman"/>
        </w:rPr>
        <w:t>)</w:t>
      </w:r>
      <w:r w:rsidR="00CF0792" w:rsidRPr="009A389F">
        <w:rPr>
          <w:rFonts w:ascii="Times New Roman" w:hAnsi="Times New Roman" w:cs="Times New Roman"/>
        </w:rPr>
        <w:t xml:space="preserve"> Procedura wchodzi w życie z dniem </w:t>
      </w:r>
      <w:r w:rsidR="0036601B">
        <w:rPr>
          <w:rFonts w:ascii="Times New Roman" w:hAnsi="Times New Roman" w:cs="Times New Roman"/>
        </w:rPr>
        <w:t>01.10.2024r.</w:t>
      </w:r>
      <w:r w:rsidR="00CF0792" w:rsidRPr="009A389F">
        <w:rPr>
          <w:rFonts w:ascii="Times New Roman" w:hAnsi="Times New Roman" w:cs="Times New Roman"/>
        </w:rPr>
        <w:t>, tj. po upływie 7 dni od dnia podania jej do wiadomości osób wykonujących pracę</w:t>
      </w:r>
      <w:r w:rsidR="009A389F" w:rsidRPr="009A389F">
        <w:rPr>
          <w:rFonts w:ascii="Times New Roman" w:hAnsi="Times New Roman" w:cs="Times New Roman"/>
        </w:rPr>
        <w:t>, o których mowa w § 1 ust. 2</w:t>
      </w:r>
      <w:r w:rsidR="00CF0792" w:rsidRPr="009A389F">
        <w:rPr>
          <w:rFonts w:ascii="Times New Roman" w:hAnsi="Times New Roman" w:cs="Times New Roman"/>
        </w:rPr>
        <w:t xml:space="preserve"> w sposób przyjęty </w:t>
      </w:r>
      <w:r w:rsidR="009A389F" w:rsidRPr="009A389F">
        <w:rPr>
          <w:rFonts w:ascii="Times New Roman" w:hAnsi="Times New Roman" w:cs="Times New Roman"/>
        </w:rPr>
        <w:t>u Pracodawcy</w:t>
      </w:r>
      <w:r w:rsidR="00CF0792" w:rsidRPr="009A389F">
        <w:rPr>
          <w:rFonts w:ascii="Times New Roman" w:hAnsi="Times New Roman" w:cs="Times New Roman"/>
        </w:rPr>
        <w:t>.</w:t>
      </w:r>
    </w:p>
    <w:p w14:paraId="1A0A9EFD" w14:textId="77777777" w:rsidR="00CF0792" w:rsidRPr="009A389F" w:rsidRDefault="00CF0792" w:rsidP="008A076F">
      <w:pPr>
        <w:spacing w:after="0" w:line="276" w:lineRule="auto"/>
        <w:rPr>
          <w:rFonts w:ascii="Times New Roman" w:hAnsi="Times New Roman" w:cs="Times New Roman"/>
        </w:rPr>
      </w:pPr>
    </w:p>
    <w:p w14:paraId="248204A9" w14:textId="77777777" w:rsidR="00CF0792" w:rsidRPr="006B3E8F" w:rsidRDefault="00CF0792" w:rsidP="008A076F">
      <w:pPr>
        <w:rPr>
          <w:rFonts w:ascii="Palatino Linotype" w:hAnsi="Palatino Linotype" w:cs="Tahoma"/>
        </w:rPr>
      </w:pPr>
    </w:p>
    <w:p w14:paraId="2AF99C71" w14:textId="77777777" w:rsidR="00CF0792" w:rsidRPr="006B3E8F" w:rsidRDefault="00CF0792" w:rsidP="008A076F">
      <w:pPr>
        <w:rPr>
          <w:rFonts w:ascii="Palatino Linotype" w:hAnsi="Palatino Linotype" w:cs="Tahoma"/>
        </w:rPr>
      </w:pPr>
      <w:r w:rsidRPr="006B3E8F">
        <w:rPr>
          <w:rFonts w:ascii="Palatino Linotype" w:hAnsi="Palatino Linotype" w:cs="Tahoma"/>
        </w:rPr>
        <w:lastRenderedPageBreak/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  <w:t>_______________________________</w:t>
      </w:r>
    </w:p>
    <w:p w14:paraId="44F354BF" w14:textId="77777777" w:rsidR="00CF0792" w:rsidRPr="00B95B77" w:rsidRDefault="00CF0792" w:rsidP="008A076F">
      <w:pPr>
        <w:rPr>
          <w:rFonts w:ascii="Palatino Linotype" w:hAnsi="Palatino Linotype" w:cs="Tahoma"/>
          <w:i/>
          <w:iCs/>
        </w:rPr>
      </w:pP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6B3E8F">
        <w:rPr>
          <w:rFonts w:ascii="Palatino Linotype" w:hAnsi="Palatino Linotype" w:cs="Tahoma"/>
        </w:rPr>
        <w:tab/>
      </w:r>
      <w:r w:rsidRPr="00B95B77">
        <w:rPr>
          <w:rFonts w:ascii="Palatino Linotype" w:hAnsi="Palatino Linotype" w:cs="Tahoma"/>
          <w:i/>
          <w:iCs/>
        </w:rPr>
        <w:t xml:space="preserve">    data, podpis</w:t>
      </w:r>
    </w:p>
    <w:p w14:paraId="70427AB4" w14:textId="77777777" w:rsidR="00CF0792" w:rsidRDefault="00CF0792" w:rsidP="008A076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C15C90" w14:textId="77777777" w:rsidR="00CF0792" w:rsidRPr="00FD5070" w:rsidRDefault="00CF0792" w:rsidP="008A076F">
      <w:pPr>
        <w:spacing w:before="120" w:after="120" w:line="240" w:lineRule="auto"/>
        <w:rPr>
          <w:sz w:val="20"/>
          <w:szCs w:val="20"/>
        </w:rPr>
      </w:pPr>
    </w:p>
    <w:p w14:paraId="2C7D98C1" w14:textId="3D020C76" w:rsidR="008F1740" w:rsidRDefault="008F1740" w:rsidP="008A076F">
      <w:pPr>
        <w:spacing w:after="0" w:line="360" w:lineRule="auto"/>
        <w:rPr>
          <w:b/>
        </w:rPr>
      </w:pPr>
    </w:p>
    <w:p w14:paraId="12A4DB1E" w14:textId="77777777" w:rsidR="008F1740" w:rsidRDefault="008F1740" w:rsidP="008A076F">
      <w:pPr>
        <w:rPr>
          <w:b/>
        </w:rPr>
      </w:pPr>
      <w:r>
        <w:rPr>
          <w:b/>
        </w:rPr>
        <w:br w:type="page"/>
      </w:r>
    </w:p>
    <w:p w14:paraId="5976D5FA" w14:textId="1A1818D8" w:rsidR="008F1740" w:rsidRPr="008F1740" w:rsidRDefault="0015690C" w:rsidP="008A07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Załącznik nr 1</w:t>
      </w:r>
    </w:p>
    <w:p w14:paraId="3EFBCDFC" w14:textId="77777777" w:rsidR="008F1740" w:rsidRPr="008F1740" w:rsidRDefault="008F1740" w:rsidP="008A076F">
      <w:pPr>
        <w:pStyle w:val="Bezodstpw"/>
        <w:tabs>
          <w:tab w:val="right" w:pos="8946"/>
        </w:tabs>
        <w:spacing w:before="240" w:line="276" w:lineRule="auto"/>
        <w:rPr>
          <w:rFonts w:ascii="Times New Roman" w:hAnsi="Times New Roman"/>
        </w:rPr>
      </w:pPr>
      <w:r w:rsidRPr="008F1740">
        <w:rPr>
          <w:rFonts w:ascii="Times New Roman" w:hAnsi="Times New Roman"/>
        </w:rPr>
        <w:t>......................................</w:t>
      </w:r>
      <w:r w:rsidRPr="008F1740">
        <w:rPr>
          <w:rFonts w:ascii="Times New Roman" w:hAnsi="Times New Roman"/>
        </w:rPr>
        <w:tab/>
        <w:t>..............................................</w:t>
      </w:r>
    </w:p>
    <w:p w14:paraId="5D1A012E" w14:textId="77777777" w:rsidR="008F1740" w:rsidRPr="008F1740" w:rsidRDefault="008F1740" w:rsidP="008A076F">
      <w:pPr>
        <w:pStyle w:val="Bezodstpw"/>
        <w:tabs>
          <w:tab w:val="left" w:pos="6733"/>
        </w:tabs>
        <w:spacing w:line="276" w:lineRule="auto"/>
        <w:ind w:left="350"/>
        <w:rPr>
          <w:rFonts w:ascii="Times New Roman" w:hAnsi="Times New Roman"/>
          <w:i/>
          <w:iCs/>
          <w:sz w:val="18"/>
          <w:szCs w:val="18"/>
        </w:rPr>
      </w:pPr>
      <w:r w:rsidRPr="008F1740">
        <w:rPr>
          <w:rFonts w:ascii="Times New Roman" w:hAnsi="Times New Roman"/>
          <w:i/>
          <w:iCs/>
          <w:sz w:val="18"/>
          <w:szCs w:val="18"/>
        </w:rPr>
        <w:t>dane osoby zatrudnionej</w:t>
      </w:r>
      <w:r w:rsidRPr="008F1740">
        <w:rPr>
          <w:rFonts w:ascii="Times New Roman" w:hAnsi="Times New Roman"/>
          <w:i/>
          <w:iCs/>
          <w:sz w:val="18"/>
          <w:szCs w:val="18"/>
        </w:rPr>
        <w:tab/>
        <w:t>miejscowość, data</w:t>
      </w:r>
    </w:p>
    <w:p w14:paraId="49AC2A3C" w14:textId="77777777" w:rsidR="008F1740" w:rsidRPr="008F1740" w:rsidRDefault="008F1740" w:rsidP="008A076F">
      <w:pPr>
        <w:pStyle w:val="Bezodstpw"/>
        <w:spacing w:before="480" w:line="276" w:lineRule="auto"/>
        <w:rPr>
          <w:rFonts w:ascii="Times New Roman" w:hAnsi="Times New Roman"/>
          <w:b/>
          <w:bCs/>
        </w:rPr>
      </w:pPr>
      <w:bookmarkStart w:id="2" w:name="_Hlk90026378"/>
      <w:r w:rsidRPr="008F1740">
        <w:rPr>
          <w:rFonts w:ascii="Times New Roman" w:hAnsi="Times New Roman"/>
          <w:b/>
          <w:bCs/>
        </w:rPr>
        <w:t>Oświadczenie</w:t>
      </w:r>
    </w:p>
    <w:p w14:paraId="6CDD288B" w14:textId="16EBD494" w:rsidR="008F1740" w:rsidRPr="008F1740" w:rsidRDefault="008F1740" w:rsidP="008A076F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8F1740">
        <w:rPr>
          <w:rFonts w:ascii="Times New Roman" w:hAnsi="Times New Roman"/>
          <w:b/>
          <w:bCs/>
        </w:rPr>
        <w:t xml:space="preserve">o zapoznaniu się z przepisami </w:t>
      </w:r>
      <w:bookmarkEnd w:id="2"/>
      <w:r w:rsidRPr="008F1740">
        <w:rPr>
          <w:rFonts w:ascii="Times New Roman" w:hAnsi="Times New Roman"/>
          <w:b/>
          <w:bCs/>
        </w:rPr>
        <w:t>Procedury dokonywania zgłoszeń wewnętrznych</w:t>
      </w:r>
      <w:r w:rsidRPr="008F1740">
        <w:rPr>
          <w:rFonts w:ascii="Times New Roman" w:hAnsi="Times New Roman"/>
          <w:b/>
          <w:bCs/>
        </w:rPr>
        <w:br/>
        <w:t>oraz podejmowania działań następczych</w:t>
      </w:r>
    </w:p>
    <w:p w14:paraId="7B695A26" w14:textId="133AE9EB" w:rsidR="008F1740" w:rsidRPr="008F1740" w:rsidRDefault="008F1740" w:rsidP="008A076F">
      <w:pPr>
        <w:pStyle w:val="Bezodstpw"/>
        <w:spacing w:before="480" w:line="276" w:lineRule="auto"/>
        <w:rPr>
          <w:rFonts w:ascii="Times New Roman" w:hAnsi="Times New Roman"/>
        </w:rPr>
      </w:pPr>
      <w:r w:rsidRPr="008F1740">
        <w:rPr>
          <w:rFonts w:ascii="Times New Roman" w:hAnsi="Times New Roman"/>
        </w:rPr>
        <w:t xml:space="preserve">Na podstawie </w:t>
      </w:r>
      <w:r w:rsidR="0015690C">
        <w:rPr>
          <w:rFonts w:ascii="Times New Roman" w:hAnsi="Times New Roman"/>
        </w:rPr>
        <w:t>paragrafu</w:t>
      </w:r>
      <w:r w:rsidRPr="008F1740">
        <w:rPr>
          <w:rFonts w:ascii="Times New Roman" w:hAnsi="Times New Roman"/>
        </w:rPr>
        <w:t xml:space="preserve"> 1 ust</w:t>
      </w:r>
      <w:r w:rsidR="0015690C">
        <w:rPr>
          <w:rFonts w:ascii="Times New Roman" w:hAnsi="Times New Roman"/>
        </w:rPr>
        <w:t>ęp</w:t>
      </w:r>
      <w:r w:rsidRPr="008F17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8F1740">
        <w:rPr>
          <w:rFonts w:ascii="Times New Roman" w:hAnsi="Times New Roman"/>
        </w:rPr>
        <w:t xml:space="preserve"> Procedury dokonywania zgłoszeń wewnętrznych</w:t>
      </w:r>
      <w:r w:rsidRPr="008F1740">
        <w:rPr>
          <w:rFonts w:ascii="Times New Roman" w:hAnsi="Times New Roman"/>
        </w:rPr>
        <w:br/>
        <w:t>oraz podejmowania działań następczych, ja niżej podpisana</w:t>
      </w:r>
      <w:r w:rsidR="0015690C">
        <w:rPr>
          <w:rFonts w:ascii="Times New Roman" w:hAnsi="Times New Roman"/>
        </w:rPr>
        <w:t xml:space="preserve"> / podpisany</w:t>
      </w:r>
      <w:r w:rsidRPr="008F1740">
        <w:rPr>
          <w:rFonts w:ascii="Times New Roman" w:hAnsi="Times New Roman"/>
        </w:rPr>
        <w:t xml:space="preserve"> oświadczam, że zapoznałam</w:t>
      </w:r>
      <w:r w:rsidR="0015690C">
        <w:rPr>
          <w:rFonts w:ascii="Times New Roman" w:hAnsi="Times New Roman"/>
        </w:rPr>
        <w:t xml:space="preserve"> / zapoznałem</w:t>
      </w:r>
      <w:r w:rsidRPr="008F1740">
        <w:rPr>
          <w:rFonts w:ascii="Times New Roman" w:hAnsi="Times New Roman"/>
        </w:rPr>
        <w:t xml:space="preserve"> się z treścią niniejszej Procedury w dniu ..................... .</w:t>
      </w:r>
    </w:p>
    <w:p w14:paraId="7BDCD018" w14:textId="77777777" w:rsidR="008F1740" w:rsidRDefault="008F1740" w:rsidP="008A076F">
      <w:pPr>
        <w:pStyle w:val="Bezodstpw"/>
        <w:spacing w:before="240" w:line="276" w:lineRule="auto"/>
        <w:ind w:left="4820"/>
        <w:rPr>
          <w:rFonts w:ascii="Times New Roman" w:hAnsi="Times New Roman"/>
        </w:rPr>
      </w:pPr>
    </w:p>
    <w:p w14:paraId="13B4552D" w14:textId="3CAAB489" w:rsidR="008F1740" w:rsidRPr="008F1740" w:rsidRDefault="008F1740" w:rsidP="008A076F">
      <w:pPr>
        <w:pStyle w:val="Bezodstpw"/>
        <w:spacing w:before="240" w:line="276" w:lineRule="auto"/>
        <w:ind w:left="4820"/>
        <w:rPr>
          <w:rFonts w:ascii="Times New Roman" w:hAnsi="Times New Roman"/>
        </w:rPr>
      </w:pPr>
      <w:r w:rsidRPr="008F1740">
        <w:rPr>
          <w:rFonts w:ascii="Times New Roman" w:hAnsi="Times New Roman"/>
        </w:rPr>
        <w:t>..................................................</w:t>
      </w:r>
    </w:p>
    <w:p w14:paraId="08344C15" w14:textId="77777777" w:rsidR="008F1740" w:rsidRPr="00903A9B" w:rsidRDefault="008F1740" w:rsidP="008A076F">
      <w:pPr>
        <w:pStyle w:val="Bezodstpw"/>
        <w:spacing w:line="276" w:lineRule="auto"/>
        <w:ind w:left="5396"/>
        <w:rPr>
          <w:rFonts w:ascii="Palatino Linotype" w:hAnsi="Palatino Linotype"/>
          <w:i/>
          <w:iCs/>
          <w:sz w:val="18"/>
          <w:szCs w:val="18"/>
        </w:rPr>
      </w:pPr>
      <w:r w:rsidRPr="00903A9B">
        <w:rPr>
          <w:rFonts w:ascii="Palatino Linotype" w:hAnsi="Palatino Linotype"/>
          <w:i/>
          <w:iCs/>
          <w:sz w:val="18"/>
          <w:szCs w:val="18"/>
        </w:rPr>
        <w:t>podpis osoby zatrudnionej</w:t>
      </w:r>
    </w:p>
    <w:p w14:paraId="595785F6" w14:textId="77777777" w:rsidR="008F1740" w:rsidRDefault="008F1740" w:rsidP="008A076F">
      <w:pPr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br w:type="page"/>
      </w:r>
    </w:p>
    <w:p w14:paraId="049093E1" w14:textId="0CBC907B" w:rsidR="00960B66" w:rsidRPr="00960B66" w:rsidRDefault="0015690C" w:rsidP="008A076F">
      <w:pPr>
        <w:pStyle w:val="Bezodstpw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nr</w:t>
      </w:r>
      <w:r w:rsidR="00960B66" w:rsidRPr="00960B66">
        <w:rPr>
          <w:rFonts w:ascii="Times New Roman" w:hAnsi="Times New Roman"/>
          <w:b/>
          <w:bCs/>
        </w:rPr>
        <w:t xml:space="preserve"> 2</w:t>
      </w:r>
    </w:p>
    <w:p w14:paraId="3985C148" w14:textId="77777777" w:rsidR="00960B66" w:rsidRPr="00960B66" w:rsidRDefault="00960B66" w:rsidP="008A076F">
      <w:pPr>
        <w:pStyle w:val="Bezodstpw"/>
        <w:tabs>
          <w:tab w:val="right" w:pos="8946"/>
        </w:tabs>
        <w:spacing w:before="240"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......................................</w:t>
      </w:r>
      <w:r w:rsidRPr="00960B66">
        <w:rPr>
          <w:rFonts w:ascii="Times New Roman" w:hAnsi="Times New Roman"/>
        </w:rPr>
        <w:tab/>
        <w:t>..............................................</w:t>
      </w:r>
    </w:p>
    <w:p w14:paraId="5B54B6E1" w14:textId="77777777" w:rsidR="00960B66" w:rsidRPr="00960B66" w:rsidRDefault="00960B66" w:rsidP="008A076F">
      <w:pPr>
        <w:pStyle w:val="Bezodstpw"/>
        <w:tabs>
          <w:tab w:val="left" w:pos="6733"/>
        </w:tabs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960B66">
        <w:rPr>
          <w:rFonts w:ascii="Times New Roman" w:hAnsi="Times New Roman"/>
          <w:i/>
          <w:iCs/>
          <w:sz w:val="18"/>
          <w:szCs w:val="18"/>
        </w:rPr>
        <w:t>imię i nazwisko sygnalisty</w:t>
      </w:r>
      <w:r w:rsidRPr="00960B66">
        <w:rPr>
          <w:rFonts w:ascii="Times New Roman" w:hAnsi="Times New Roman"/>
          <w:i/>
          <w:iCs/>
          <w:sz w:val="18"/>
          <w:szCs w:val="18"/>
        </w:rPr>
        <w:tab/>
        <w:t>miejscowość, data</w:t>
      </w:r>
    </w:p>
    <w:p w14:paraId="5BF8B9C4" w14:textId="77777777" w:rsidR="00960B66" w:rsidRPr="00960B66" w:rsidRDefault="00960B66" w:rsidP="008A076F">
      <w:pPr>
        <w:pStyle w:val="Bezodstpw"/>
        <w:rPr>
          <w:rFonts w:ascii="Times New Roman" w:hAnsi="Times New Roman"/>
        </w:rPr>
      </w:pPr>
    </w:p>
    <w:p w14:paraId="6FFB80D9" w14:textId="77777777" w:rsidR="00960B66" w:rsidRPr="00960B66" w:rsidRDefault="00960B66" w:rsidP="008A076F">
      <w:pPr>
        <w:pStyle w:val="Bezodstpw"/>
        <w:rPr>
          <w:rFonts w:ascii="Times New Roman" w:hAnsi="Times New Roman"/>
        </w:rPr>
      </w:pPr>
      <w:r w:rsidRPr="00960B66">
        <w:rPr>
          <w:rFonts w:ascii="Times New Roman" w:hAnsi="Times New Roman"/>
        </w:rPr>
        <w:t>....................................................</w:t>
      </w:r>
    </w:p>
    <w:p w14:paraId="1E8AED36" w14:textId="77777777" w:rsidR="00960B66" w:rsidRPr="00960B66" w:rsidRDefault="00960B66" w:rsidP="008A076F">
      <w:pPr>
        <w:pStyle w:val="Bezodstpw"/>
        <w:rPr>
          <w:rFonts w:ascii="Times New Roman" w:hAnsi="Times New Roman"/>
          <w:i/>
          <w:iCs/>
          <w:sz w:val="18"/>
          <w:szCs w:val="18"/>
          <w:vertAlign w:val="superscript"/>
        </w:rPr>
      </w:pPr>
      <w:r w:rsidRPr="00960B66">
        <w:rPr>
          <w:rFonts w:ascii="Times New Roman" w:hAnsi="Times New Roman"/>
          <w:i/>
          <w:iCs/>
          <w:sz w:val="18"/>
          <w:szCs w:val="18"/>
        </w:rPr>
        <w:t>adres korespondencyjny, adres elektroniczny</w:t>
      </w:r>
      <w:r w:rsidRPr="00960B66">
        <w:rPr>
          <w:rFonts w:ascii="Times New Roman" w:hAnsi="Times New Roman"/>
          <w:i/>
          <w:iCs/>
          <w:sz w:val="18"/>
          <w:szCs w:val="18"/>
          <w:vertAlign w:val="superscript"/>
        </w:rPr>
        <w:t>*</w:t>
      </w:r>
    </w:p>
    <w:p w14:paraId="52BAE524" w14:textId="77777777" w:rsidR="00960B66" w:rsidRPr="00960B66" w:rsidRDefault="00960B66" w:rsidP="008A076F">
      <w:pPr>
        <w:pStyle w:val="Bezodstpw"/>
        <w:rPr>
          <w:rFonts w:ascii="Times New Roman" w:hAnsi="Times New Roman"/>
          <w:b/>
          <w:bCs/>
        </w:rPr>
      </w:pPr>
    </w:p>
    <w:p w14:paraId="72B9262F" w14:textId="1FD2C4AD" w:rsidR="00960B66" w:rsidRPr="00960B66" w:rsidRDefault="00960B66" w:rsidP="008A076F">
      <w:pPr>
        <w:pStyle w:val="Bezodstpw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Miejski Ośrodek Kultury w Zgierzu</w:t>
      </w:r>
    </w:p>
    <w:p w14:paraId="43FAD2E8" w14:textId="77777777" w:rsidR="00960B66" w:rsidRPr="00960B66" w:rsidRDefault="00960B66" w:rsidP="008A076F">
      <w:pPr>
        <w:pStyle w:val="Bezodstpw"/>
        <w:rPr>
          <w:rFonts w:ascii="Times New Roman" w:hAnsi="Times New Roman"/>
          <w:b/>
          <w:bCs/>
        </w:rPr>
      </w:pPr>
    </w:p>
    <w:p w14:paraId="0879F59C" w14:textId="77777777" w:rsidR="00960B66" w:rsidRPr="00960B66" w:rsidRDefault="00960B66" w:rsidP="008A076F">
      <w:pPr>
        <w:pStyle w:val="Bezodstpw"/>
        <w:rPr>
          <w:rFonts w:ascii="Times New Roman" w:hAnsi="Times New Roman"/>
          <w:b/>
          <w:bCs/>
        </w:rPr>
      </w:pPr>
    </w:p>
    <w:p w14:paraId="518E2488" w14:textId="6F606E98" w:rsidR="00960B66" w:rsidRPr="00960B66" w:rsidRDefault="00960B66" w:rsidP="008A076F">
      <w:pPr>
        <w:pStyle w:val="Bezodstpw"/>
        <w:rPr>
          <w:rFonts w:ascii="Times New Roman" w:hAnsi="Times New Roman"/>
          <w:b/>
          <w:bCs/>
        </w:rPr>
      </w:pPr>
      <w:r w:rsidRPr="00960B66">
        <w:rPr>
          <w:rFonts w:ascii="Times New Roman" w:hAnsi="Times New Roman"/>
          <w:b/>
          <w:bCs/>
        </w:rPr>
        <w:t>Zgłoszenie</w:t>
      </w:r>
      <w:r w:rsidR="0015690C">
        <w:rPr>
          <w:rFonts w:ascii="Times New Roman" w:hAnsi="Times New Roman"/>
          <w:b/>
          <w:bCs/>
        </w:rPr>
        <w:t xml:space="preserve"> </w:t>
      </w:r>
      <w:r w:rsidRPr="00960B66">
        <w:rPr>
          <w:rFonts w:ascii="Times New Roman" w:hAnsi="Times New Roman"/>
          <w:b/>
          <w:bCs/>
        </w:rPr>
        <w:t>naruszenia prawa w trybie ustawy o ochronie sygnalistów</w:t>
      </w:r>
    </w:p>
    <w:p w14:paraId="551C60B4" w14:textId="77777777" w:rsidR="00960B66" w:rsidRPr="00960B66" w:rsidRDefault="00960B66" w:rsidP="008A076F">
      <w:pPr>
        <w:pStyle w:val="Bezodstpw"/>
        <w:rPr>
          <w:rFonts w:ascii="Times New Roman" w:hAnsi="Times New Roman"/>
          <w:b/>
          <w:bCs/>
        </w:rPr>
      </w:pPr>
    </w:p>
    <w:p w14:paraId="3CB6B76D" w14:textId="77777777" w:rsidR="00960B66" w:rsidRPr="00960B66" w:rsidRDefault="00960B66" w:rsidP="008A076F">
      <w:pPr>
        <w:pStyle w:val="Bezodstpw"/>
        <w:rPr>
          <w:rFonts w:ascii="Times New Roman" w:hAnsi="Times New Roman"/>
          <w:b/>
          <w:bCs/>
        </w:rPr>
      </w:pPr>
    </w:p>
    <w:p w14:paraId="48A7A8DD" w14:textId="19898C7B" w:rsidR="00960B66" w:rsidRP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Działając na podstawie ar</w:t>
      </w:r>
      <w:r w:rsidR="0015690C">
        <w:rPr>
          <w:rFonts w:ascii="Times New Roman" w:hAnsi="Times New Roman"/>
        </w:rPr>
        <w:t>tykułu</w:t>
      </w:r>
      <w:r w:rsidRPr="00960B66">
        <w:rPr>
          <w:rFonts w:ascii="Times New Roman" w:hAnsi="Times New Roman"/>
        </w:rPr>
        <w:t xml:space="preserve"> 4 ust</w:t>
      </w:r>
      <w:r w:rsidR="0015690C">
        <w:rPr>
          <w:rFonts w:ascii="Times New Roman" w:hAnsi="Times New Roman"/>
        </w:rPr>
        <w:t>ęp</w:t>
      </w:r>
      <w:r w:rsidRPr="00960B66">
        <w:rPr>
          <w:rFonts w:ascii="Times New Roman" w:hAnsi="Times New Roman"/>
        </w:rPr>
        <w:t xml:space="preserve"> 1 ustawy z 14.06.2024 r. o ochronie sygnalistów oraz </w:t>
      </w:r>
      <w:r w:rsidR="0015690C">
        <w:rPr>
          <w:rFonts w:ascii="Times New Roman" w:hAnsi="Times New Roman"/>
        </w:rPr>
        <w:t>paragrafu</w:t>
      </w:r>
      <w:r w:rsidRPr="00960B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960B66">
        <w:rPr>
          <w:rFonts w:ascii="Times New Roman" w:hAnsi="Times New Roman"/>
        </w:rPr>
        <w:t xml:space="preserve"> Procedury dokonywania zgłoszeń wewnętrznych i podejmowania działań następczych, zgłaszam informację o naruszenie prawa uzyskaną w kontekście związanym z pracą. </w:t>
      </w:r>
    </w:p>
    <w:p w14:paraId="6305FF13" w14:textId="77777777" w:rsidR="00960B66" w:rsidRP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78175F1B" w14:textId="23C8E58C" w:rsidR="00960B66" w:rsidRP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1</w:t>
      </w:r>
      <w:r w:rsidR="0015690C">
        <w:rPr>
          <w:rFonts w:ascii="Times New Roman" w:hAnsi="Times New Roman"/>
        </w:rPr>
        <w:t>)</w:t>
      </w:r>
      <w:r w:rsidRPr="00960B66">
        <w:rPr>
          <w:rFonts w:ascii="Times New Roman" w:hAnsi="Times New Roman"/>
        </w:rPr>
        <w:t xml:space="preserve"> Osoba, której dotyczy zgłoszenie: ………………………………. </w:t>
      </w:r>
      <w:r w:rsidRPr="00960B66">
        <w:rPr>
          <w:rFonts w:ascii="Times New Roman" w:hAnsi="Times New Roman"/>
          <w:sz w:val="18"/>
          <w:szCs w:val="18"/>
        </w:rPr>
        <w:t>(</w:t>
      </w:r>
      <w:r w:rsidRPr="00960B66">
        <w:rPr>
          <w:rFonts w:ascii="Times New Roman" w:hAnsi="Times New Roman"/>
          <w:i/>
          <w:iCs/>
          <w:sz w:val="18"/>
          <w:szCs w:val="18"/>
        </w:rPr>
        <w:t>należy wskazać osobę fizyczną, osobę prawną lub jednostkę organizacyjną nieposiadającą osobowości prawnej, której ustawa przyznaje zdolność prawną, wskazaną w zgłoszeniu, jako osoba która dopuściła się naruszenia prawa lub z którą osoba ta jest powiązana</w:t>
      </w:r>
      <w:r w:rsidRPr="00960B66">
        <w:rPr>
          <w:rFonts w:ascii="Times New Roman" w:hAnsi="Times New Roman"/>
          <w:sz w:val="18"/>
          <w:szCs w:val="18"/>
        </w:rPr>
        <w:t>)</w:t>
      </w:r>
      <w:r w:rsidRPr="00960B66">
        <w:rPr>
          <w:rFonts w:ascii="Times New Roman" w:hAnsi="Times New Roman"/>
        </w:rPr>
        <w:t>.</w:t>
      </w:r>
    </w:p>
    <w:p w14:paraId="53008724" w14:textId="77777777" w:rsid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33A87B88" w14:textId="3FF2FE7E" w:rsidR="00960B66" w:rsidRP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2</w:t>
      </w:r>
      <w:r w:rsidR="0015690C">
        <w:rPr>
          <w:rFonts w:ascii="Times New Roman" w:hAnsi="Times New Roman"/>
        </w:rPr>
        <w:t>)</w:t>
      </w:r>
      <w:r w:rsidRPr="00960B66">
        <w:rPr>
          <w:rFonts w:ascii="Times New Roman" w:hAnsi="Times New Roman"/>
        </w:rPr>
        <w:t> Opis naruszenia: 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</w:t>
      </w:r>
    </w:p>
    <w:p w14:paraId="6197D976" w14:textId="7B3661E0" w:rsid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960B66">
        <w:rPr>
          <w:rFonts w:ascii="Times New Roman" w:hAnsi="Times New Roman"/>
        </w:rPr>
        <w:t>. 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960B66">
        <w:rPr>
          <w:rFonts w:ascii="Times New Roman" w:hAnsi="Times New Roman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960B66">
        <w:rPr>
          <w:rFonts w:ascii="Times New Roman" w:hAnsi="Times New Roman"/>
        </w:rPr>
        <w:t xml:space="preserve"> </w:t>
      </w:r>
      <w:r w:rsidRPr="00960B66">
        <w:rPr>
          <w:rFonts w:ascii="Times New Roman" w:hAnsi="Times New Roman"/>
          <w:sz w:val="18"/>
          <w:szCs w:val="18"/>
        </w:rPr>
        <w:t>(</w:t>
      </w:r>
      <w:r w:rsidRPr="00960B66">
        <w:rPr>
          <w:rFonts w:ascii="Times New Roman" w:hAnsi="Times New Roman"/>
          <w:i/>
          <w:iCs/>
          <w:sz w:val="18"/>
          <w:szCs w:val="18"/>
        </w:rPr>
        <w:t>należy opisać naruszenie/naruszenia</w:t>
      </w:r>
      <w:r w:rsidRPr="00960B66">
        <w:rPr>
          <w:rFonts w:ascii="Times New Roman" w:hAnsi="Times New Roman"/>
          <w:sz w:val="18"/>
          <w:szCs w:val="18"/>
        </w:rPr>
        <w:t>)</w:t>
      </w:r>
      <w:r w:rsidRPr="00960B66">
        <w:rPr>
          <w:rFonts w:ascii="Times New Roman" w:hAnsi="Times New Roman"/>
        </w:rPr>
        <w:t>.</w:t>
      </w:r>
    </w:p>
    <w:p w14:paraId="265E9B77" w14:textId="77777777" w:rsidR="00960B66" w:rsidRP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197E6188" w14:textId="4A71A20D" w:rsidR="00960B66" w:rsidRDefault="00960B66" w:rsidP="008A076F">
      <w:pPr>
        <w:pStyle w:val="Bezodstpw"/>
        <w:spacing w:line="276" w:lineRule="auto"/>
        <w:rPr>
          <w:rFonts w:ascii="Times New Roman" w:hAnsi="Times New Roman"/>
          <w:i/>
          <w:iCs/>
        </w:rPr>
      </w:pPr>
      <w:r w:rsidRPr="00960B66">
        <w:rPr>
          <w:rFonts w:ascii="Times New Roman" w:hAnsi="Times New Roman"/>
        </w:rPr>
        <w:t>3</w:t>
      </w:r>
      <w:r w:rsidR="0015690C">
        <w:rPr>
          <w:rFonts w:ascii="Times New Roman" w:hAnsi="Times New Roman"/>
        </w:rPr>
        <w:t>)</w:t>
      </w:r>
      <w:r w:rsidRPr="00960B66">
        <w:rPr>
          <w:rFonts w:ascii="Times New Roman" w:hAnsi="Times New Roman"/>
        </w:rPr>
        <w:t xml:space="preserve"> Naruszenie miało miejsce w ..................... </w:t>
      </w:r>
      <w:r w:rsidRPr="00960B66">
        <w:rPr>
          <w:rFonts w:ascii="Times New Roman" w:hAnsi="Times New Roman"/>
          <w:sz w:val="18"/>
          <w:szCs w:val="18"/>
        </w:rPr>
        <w:t>(</w:t>
      </w:r>
      <w:r w:rsidRPr="00960B66">
        <w:rPr>
          <w:rFonts w:ascii="Times New Roman" w:hAnsi="Times New Roman"/>
          <w:i/>
          <w:iCs/>
          <w:sz w:val="18"/>
          <w:szCs w:val="18"/>
        </w:rPr>
        <w:t>należy podać miejsce</w:t>
      </w:r>
      <w:r w:rsidRPr="00960B66">
        <w:rPr>
          <w:rFonts w:ascii="Times New Roman" w:hAnsi="Times New Roman"/>
          <w:sz w:val="18"/>
          <w:szCs w:val="18"/>
        </w:rPr>
        <w:t>)</w:t>
      </w:r>
      <w:r w:rsidRPr="00960B66">
        <w:rPr>
          <w:rFonts w:ascii="Times New Roman" w:hAnsi="Times New Roman"/>
        </w:rPr>
        <w:t xml:space="preserve"> w dniu ..................... </w:t>
      </w:r>
      <w:r w:rsidRPr="00960B66">
        <w:rPr>
          <w:rFonts w:ascii="Times New Roman" w:hAnsi="Times New Roman"/>
          <w:i/>
          <w:iCs/>
          <w:sz w:val="18"/>
          <w:szCs w:val="18"/>
        </w:rPr>
        <w:t>(należy podać datę)</w:t>
      </w:r>
      <w:r w:rsidRPr="00960B66">
        <w:rPr>
          <w:rFonts w:ascii="Times New Roman" w:hAnsi="Times New Roman"/>
          <w:sz w:val="18"/>
          <w:szCs w:val="18"/>
        </w:rPr>
        <w:t xml:space="preserve"> (</w:t>
      </w:r>
      <w:r w:rsidRPr="00960B66">
        <w:rPr>
          <w:rFonts w:ascii="Times New Roman" w:hAnsi="Times New Roman"/>
          <w:i/>
          <w:iCs/>
          <w:sz w:val="18"/>
          <w:szCs w:val="18"/>
        </w:rPr>
        <w:t>nie wypełniać, jeśli do naruszenia ma dopiero dojść)</w:t>
      </w:r>
      <w:r w:rsidRPr="00960B66">
        <w:rPr>
          <w:rFonts w:ascii="Times New Roman" w:hAnsi="Times New Roman"/>
          <w:i/>
          <w:iCs/>
        </w:rPr>
        <w:t xml:space="preserve">. </w:t>
      </w:r>
    </w:p>
    <w:p w14:paraId="1BCCC4ED" w14:textId="77777777" w:rsidR="00960B66" w:rsidRP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207053D5" w14:textId="55A88A7C" w:rsidR="00960B66" w:rsidRP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4</w:t>
      </w:r>
      <w:r w:rsidR="0015690C">
        <w:rPr>
          <w:rFonts w:ascii="Times New Roman" w:hAnsi="Times New Roman"/>
        </w:rPr>
        <w:t>)</w:t>
      </w:r>
      <w:r w:rsidRPr="00960B66">
        <w:rPr>
          <w:rFonts w:ascii="Times New Roman" w:hAnsi="Times New Roman"/>
        </w:rPr>
        <w:t> Wskazanie dowodów potwierdzających przedstawione zgłoszenia:</w:t>
      </w:r>
      <w:r>
        <w:rPr>
          <w:rFonts w:ascii="Times New Roman" w:hAnsi="Times New Roman"/>
        </w:rPr>
        <w:t xml:space="preserve"> ………………………………… </w:t>
      </w:r>
      <w:r w:rsidRPr="00960B66">
        <w:rPr>
          <w:rFonts w:ascii="Times New Roman" w:hAnsi="Times New Roman"/>
        </w:rPr>
        <w:t>……………………………………………………………………………………………………………………………………...………………………………………………………………………………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960B66">
        <w:rPr>
          <w:rFonts w:ascii="Times New Roman" w:hAnsi="Times New Roman"/>
        </w:rPr>
        <w:t xml:space="preserve"> </w:t>
      </w:r>
      <w:r w:rsidRPr="00960B66">
        <w:rPr>
          <w:rFonts w:ascii="Times New Roman" w:hAnsi="Times New Roman"/>
          <w:sz w:val="18"/>
          <w:szCs w:val="18"/>
        </w:rPr>
        <w:t>(</w:t>
      </w:r>
      <w:r w:rsidRPr="00960B66">
        <w:rPr>
          <w:rFonts w:ascii="Times New Roman" w:hAnsi="Times New Roman"/>
          <w:i/>
          <w:iCs/>
          <w:sz w:val="18"/>
          <w:szCs w:val="18"/>
        </w:rPr>
        <w:t>należy wskazać, jakimi dowodami dysponuje sygnalista i je załączyć do zgłoszenia)</w:t>
      </w:r>
      <w:r w:rsidRPr="00960B66">
        <w:rPr>
          <w:rFonts w:ascii="Times New Roman" w:hAnsi="Times New Roman"/>
          <w:i/>
          <w:iCs/>
        </w:rPr>
        <w:t>.</w:t>
      </w:r>
    </w:p>
    <w:p w14:paraId="696050F7" w14:textId="77777777" w:rsid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104CD96A" w14:textId="490C7922" w:rsidR="00960B66" w:rsidRPr="00960B66" w:rsidRDefault="00960B66" w:rsidP="008A076F">
      <w:pPr>
        <w:pStyle w:val="Bezodstpw"/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5</w:t>
      </w:r>
      <w:r w:rsidR="0015690C">
        <w:rPr>
          <w:rFonts w:ascii="Times New Roman" w:hAnsi="Times New Roman"/>
        </w:rPr>
        <w:t>)</w:t>
      </w:r>
      <w:r w:rsidRPr="00960B66">
        <w:rPr>
          <w:rFonts w:ascii="Times New Roman" w:hAnsi="Times New Roman"/>
        </w:rPr>
        <w:t xml:space="preserve"> Status osoby zgłaszającej naruszenie </w:t>
      </w:r>
      <w:r w:rsidRPr="00960B66">
        <w:rPr>
          <w:rFonts w:ascii="Times New Roman" w:hAnsi="Times New Roman"/>
          <w:i/>
          <w:iCs/>
          <w:sz w:val="18"/>
          <w:szCs w:val="18"/>
        </w:rPr>
        <w:t>(należy zaznaczyć właściwe)</w:t>
      </w:r>
      <w:r w:rsidRPr="00960B66">
        <w:rPr>
          <w:rFonts w:ascii="Times New Roman" w:hAnsi="Times New Roman"/>
        </w:rPr>
        <w:t>:</w:t>
      </w:r>
    </w:p>
    <w:p w14:paraId="6F3D7279" w14:textId="77777777" w:rsidR="00960B66" w:rsidRPr="00960B66" w:rsidRDefault="00960B66" w:rsidP="008A076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pracownik;</w:t>
      </w:r>
    </w:p>
    <w:p w14:paraId="235D8A4A" w14:textId="77777777" w:rsidR="00960B66" w:rsidRPr="00960B66" w:rsidRDefault="00960B66" w:rsidP="008A076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były pracownik;</w:t>
      </w:r>
    </w:p>
    <w:p w14:paraId="568EF5F3" w14:textId="77777777" w:rsidR="00960B66" w:rsidRPr="00960B66" w:rsidRDefault="00960B66" w:rsidP="008A076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osoba ubiegająca się o zatrudnienie;</w:t>
      </w:r>
    </w:p>
    <w:p w14:paraId="457E468A" w14:textId="77777777" w:rsidR="00960B66" w:rsidRPr="00960B66" w:rsidRDefault="00960B66" w:rsidP="008A076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osoba świadcząca pracę na innej podstawie niż stosunek pracy, w tym na podstawie umowy cywilnoprawnej;</w:t>
      </w:r>
    </w:p>
    <w:p w14:paraId="1864FF1E" w14:textId="77777777" w:rsidR="00960B66" w:rsidRPr="00960B66" w:rsidRDefault="00960B66" w:rsidP="008A076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przedsiębiorca;</w:t>
      </w:r>
    </w:p>
    <w:p w14:paraId="759BD359" w14:textId="77777777" w:rsidR="00960B66" w:rsidRPr="00960B66" w:rsidRDefault="00960B66" w:rsidP="008A076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stażysta;</w:t>
      </w:r>
    </w:p>
    <w:p w14:paraId="7607F909" w14:textId="77777777" w:rsidR="00960B66" w:rsidRPr="00960B66" w:rsidRDefault="00960B66" w:rsidP="008A076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wolontariusz;</w:t>
      </w:r>
    </w:p>
    <w:p w14:paraId="2AE9CA47" w14:textId="77777777" w:rsidR="00960B66" w:rsidRPr="00960B66" w:rsidRDefault="00960B66" w:rsidP="008A076F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praktykant;</w:t>
      </w:r>
    </w:p>
    <w:p w14:paraId="17384332" w14:textId="77777777" w:rsidR="0015690C" w:rsidRDefault="00960B66" w:rsidP="0015690C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960B66">
        <w:rPr>
          <w:rFonts w:ascii="Times New Roman" w:hAnsi="Times New Roman"/>
        </w:rPr>
        <w:t>inny (jaki?) .....................</w:t>
      </w:r>
    </w:p>
    <w:p w14:paraId="510775ED" w14:textId="77777777" w:rsidR="0015690C" w:rsidRDefault="0015690C" w:rsidP="0015690C">
      <w:pPr>
        <w:pStyle w:val="Bezodstpw"/>
        <w:spacing w:line="276" w:lineRule="auto"/>
        <w:ind w:left="2136" w:firstLine="696"/>
        <w:rPr>
          <w:rFonts w:ascii="Times New Roman" w:hAnsi="Times New Roman"/>
        </w:rPr>
      </w:pPr>
    </w:p>
    <w:p w14:paraId="0D536AA3" w14:textId="77777777" w:rsidR="0015690C" w:rsidRDefault="0015690C" w:rsidP="0015690C">
      <w:pPr>
        <w:pStyle w:val="Bezodstpw"/>
        <w:spacing w:line="276" w:lineRule="auto"/>
        <w:rPr>
          <w:rFonts w:ascii="Times New Roman" w:hAnsi="Times New Roman"/>
        </w:rPr>
      </w:pPr>
    </w:p>
    <w:p w14:paraId="2F05C219" w14:textId="4102390C" w:rsidR="00960B66" w:rsidRPr="0015690C" w:rsidRDefault="00960B66" w:rsidP="0015690C">
      <w:pPr>
        <w:pStyle w:val="Bezodstpw"/>
        <w:spacing w:line="276" w:lineRule="auto"/>
        <w:rPr>
          <w:rFonts w:ascii="Times New Roman" w:hAnsi="Times New Roman"/>
        </w:rPr>
      </w:pPr>
      <w:r w:rsidRPr="0015690C">
        <w:rPr>
          <w:rFonts w:ascii="Times New Roman" w:hAnsi="Times New Roman"/>
        </w:rPr>
        <w:t xml:space="preserve"> .................................................</w:t>
      </w:r>
    </w:p>
    <w:p w14:paraId="401A306A" w14:textId="6E7F655D" w:rsidR="00960B66" w:rsidRPr="0015690C" w:rsidRDefault="00960B66" w:rsidP="0015690C">
      <w:pPr>
        <w:pStyle w:val="Bezodstpw"/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960B66">
        <w:rPr>
          <w:rFonts w:ascii="Times New Roman" w:hAnsi="Times New Roman"/>
          <w:i/>
          <w:iCs/>
          <w:sz w:val="18"/>
          <w:szCs w:val="18"/>
        </w:rPr>
        <w:t>podpis sygnalist</w:t>
      </w:r>
      <w:r w:rsidR="0015690C">
        <w:rPr>
          <w:rFonts w:ascii="Times New Roman" w:hAnsi="Times New Roman"/>
          <w:i/>
          <w:iCs/>
          <w:sz w:val="18"/>
          <w:szCs w:val="18"/>
        </w:rPr>
        <w:t>y</w:t>
      </w:r>
    </w:p>
    <w:p w14:paraId="33F352AD" w14:textId="77777777" w:rsidR="00960B66" w:rsidRDefault="00960B66" w:rsidP="008A076F">
      <w:pPr>
        <w:pStyle w:val="Bezodstpw"/>
        <w:rPr>
          <w:rFonts w:ascii="Palatino Linotype" w:hAnsi="Palatino Linotype" w:cs="Tahoma"/>
          <w:i/>
          <w:iCs/>
          <w:sz w:val="18"/>
          <w:szCs w:val="18"/>
        </w:rPr>
      </w:pPr>
    </w:p>
    <w:p w14:paraId="28C7610E" w14:textId="0DE10DCF" w:rsidR="00960B66" w:rsidRPr="00676CBA" w:rsidRDefault="00960B66" w:rsidP="008A076F">
      <w:pPr>
        <w:pStyle w:val="Bezodstpw"/>
        <w:rPr>
          <w:rFonts w:ascii="Palatino Linotype" w:hAnsi="Palatino Linotype" w:cs="Tahoma"/>
          <w:i/>
          <w:iCs/>
          <w:sz w:val="18"/>
          <w:szCs w:val="18"/>
        </w:rPr>
      </w:pPr>
      <w:r w:rsidRPr="00BA6566">
        <w:rPr>
          <w:rFonts w:ascii="Palatino Linotype" w:hAnsi="Palatino Linotype" w:cs="Tahoma"/>
          <w:i/>
          <w:iCs/>
          <w:sz w:val="18"/>
          <w:szCs w:val="18"/>
        </w:rPr>
        <w:t>* Je</w:t>
      </w:r>
      <w:r w:rsidRPr="00676CBA">
        <w:rPr>
          <w:rFonts w:ascii="Palatino Linotype" w:hAnsi="Palatino Linotype" w:cs="Tahoma"/>
          <w:i/>
          <w:iCs/>
          <w:sz w:val="18"/>
          <w:szCs w:val="18"/>
        </w:rPr>
        <w:t>żeli zgłaszający nie poda adresu, nie zostanie przesłane potwierdzenie przyjęcia zgłoszenia i informacja zwrotna w zakresie planowanych lub podjętych działań następczych.</w:t>
      </w:r>
    </w:p>
    <w:p w14:paraId="311E2E24" w14:textId="262EF2D5" w:rsidR="008A043F" w:rsidRPr="00CD535B" w:rsidRDefault="0015690C" w:rsidP="008A076F">
      <w:pPr>
        <w:pStyle w:val="Bezodstpw"/>
        <w:rPr>
          <w:rFonts w:ascii="Times New Roman" w:hAnsi="Times New Roman"/>
          <w:b/>
          <w:bCs/>
        </w:rPr>
      </w:pPr>
      <w:bookmarkStart w:id="3" w:name="_GoBack"/>
      <w:bookmarkEnd w:id="3"/>
      <w:r>
        <w:rPr>
          <w:rFonts w:ascii="Times New Roman" w:hAnsi="Times New Roman"/>
          <w:b/>
          <w:bCs/>
        </w:rPr>
        <w:lastRenderedPageBreak/>
        <w:t>Załącznik nr</w:t>
      </w:r>
      <w:r w:rsidR="008A043F" w:rsidRPr="00CD535B">
        <w:rPr>
          <w:rFonts w:ascii="Times New Roman" w:hAnsi="Times New Roman"/>
          <w:b/>
          <w:bCs/>
        </w:rPr>
        <w:t xml:space="preserve"> 3</w:t>
      </w:r>
    </w:p>
    <w:p w14:paraId="6DDCDCA3" w14:textId="77777777" w:rsidR="008A043F" w:rsidRPr="00CD535B" w:rsidRDefault="008A043F" w:rsidP="008A076F">
      <w:pPr>
        <w:pStyle w:val="Bezodstpw"/>
        <w:tabs>
          <w:tab w:val="right" w:pos="8946"/>
        </w:tabs>
        <w:spacing w:before="240"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>......................................</w:t>
      </w:r>
      <w:r w:rsidRPr="00CD535B">
        <w:rPr>
          <w:rFonts w:ascii="Times New Roman" w:hAnsi="Times New Roman"/>
        </w:rPr>
        <w:tab/>
        <w:t>..............................................</w:t>
      </w:r>
    </w:p>
    <w:p w14:paraId="4D0956F2" w14:textId="77777777" w:rsidR="008A043F" w:rsidRPr="00CD535B" w:rsidRDefault="008A043F" w:rsidP="008A076F">
      <w:pPr>
        <w:pStyle w:val="Bezodstpw"/>
        <w:tabs>
          <w:tab w:val="left" w:pos="6733"/>
        </w:tabs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CD535B">
        <w:rPr>
          <w:rFonts w:ascii="Times New Roman" w:hAnsi="Times New Roman"/>
          <w:i/>
          <w:iCs/>
          <w:sz w:val="18"/>
          <w:szCs w:val="18"/>
        </w:rPr>
        <w:t>imię i nazwisko sygnalisty</w:t>
      </w:r>
      <w:r w:rsidRPr="00CD535B">
        <w:rPr>
          <w:rFonts w:ascii="Times New Roman" w:hAnsi="Times New Roman"/>
          <w:i/>
          <w:iCs/>
          <w:sz w:val="18"/>
          <w:szCs w:val="18"/>
        </w:rPr>
        <w:tab/>
        <w:t>miejscowość, data</w:t>
      </w:r>
    </w:p>
    <w:p w14:paraId="7A5953F5" w14:textId="77777777" w:rsidR="008A043F" w:rsidRPr="00CD535B" w:rsidRDefault="008A043F" w:rsidP="008A076F">
      <w:pPr>
        <w:pStyle w:val="Bezodstpw"/>
        <w:rPr>
          <w:rFonts w:ascii="Times New Roman" w:hAnsi="Times New Roman"/>
        </w:rPr>
      </w:pPr>
    </w:p>
    <w:p w14:paraId="4FF6DA3C" w14:textId="77777777" w:rsidR="008A043F" w:rsidRPr="00CD535B" w:rsidRDefault="008A043F" w:rsidP="008A076F">
      <w:pPr>
        <w:pStyle w:val="Bezodstpw"/>
        <w:rPr>
          <w:rFonts w:ascii="Times New Roman" w:hAnsi="Times New Roman"/>
          <w:b/>
          <w:bCs/>
        </w:rPr>
      </w:pPr>
    </w:p>
    <w:p w14:paraId="4C1F0FEE" w14:textId="77777777" w:rsidR="008A043F" w:rsidRPr="00CD535B" w:rsidRDefault="008A043F" w:rsidP="008A076F">
      <w:pPr>
        <w:pStyle w:val="Bezodstpw"/>
        <w:rPr>
          <w:rFonts w:ascii="Times New Roman" w:hAnsi="Times New Roman"/>
          <w:b/>
          <w:bCs/>
        </w:rPr>
      </w:pPr>
    </w:p>
    <w:p w14:paraId="5EB2F906" w14:textId="10AED894" w:rsidR="008A043F" w:rsidRPr="00CD535B" w:rsidRDefault="008A043F" w:rsidP="008A076F">
      <w:pPr>
        <w:pStyle w:val="Bezodstpw"/>
        <w:ind w:left="5040" w:firstLine="720"/>
        <w:rPr>
          <w:rFonts w:ascii="Times New Roman" w:hAnsi="Times New Roman"/>
          <w:b/>
          <w:bCs/>
        </w:rPr>
      </w:pPr>
      <w:r w:rsidRPr="00CD535B">
        <w:rPr>
          <w:rFonts w:ascii="Times New Roman" w:hAnsi="Times New Roman"/>
          <w:b/>
          <w:bCs/>
        </w:rPr>
        <w:t>Pan</w:t>
      </w:r>
      <w:r w:rsidR="0015690C">
        <w:rPr>
          <w:rFonts w:ascii="Times New Roman" w:hAnsi="Times New Roman"/>
          <w:b/>
          <w:bCs/>
        </w:rPr>
        <w:t xml:space="preserve"> / Pani</w:t>
      </w:r>
    </w:p>
    <w:p w14:paraId="130833AC" w14:textId="77777777" w:rsidR="008A043F" w:rsidRPr="00CD535B" w:rsidRDefault="008A043F" w:rsidP="008A076F">
      <w:pPr>
        <w:pStyle w:val="Bezodstpw"/>
        <w:ind w:left="5040" w:firstLine="720"/>
        <w:rPr>
          <w:rFonts w:ascii="Times New Roman" w:hAnsi="Times New Roman"/>
          <w:b/>
          <w:bCs/>
        </w:rPr>
      </w:pPr>
      <w:r w:rsidRPr="00CD535B">
        <w:rPr>
          <w:rFonts w:ascii="Times New Roman" w:hAnsi="Times New Roman"/>
          <w:b/>
          <w:bCs/>
        </w:rPr>
        <w:t>…………….........................</w:t>
      </w:r>
    </w:p>
    <w:p w14:paraId="3CB314D1" w14:textId="77777777" w:rsidR="008A043F" w:rsidRPr="00CD535B" w:rsidRDefault="008A043F" w:rsidP="008A076F">
      <w:pPr>
        <w:pStyle w:val="Bezodstpw"/>
        <w:rPr>
          <w:rFonts w:ascii="Times New Roman" w:hAnsi="Times New Roman"/>
        </w:rPr>
      </w:pPr>
    </w:p>
    <w:p w14:paraId="3D326CC5" w14:textId="77777777" w:rsidR="008A043F" w:rsidRPr="00CD535B" w:rsidRDefault="008A043F" w:rsidP="008A076F">
      <w:pPr>
        <w:pStyle w:val="Bezodstpw"/>
        <w:rPr>
          <w:rFonts w:ascii="Times New Roman" w:hAnsi="Times New Roman"/>
          <w:b/>
          <w:bCs/>
        </w:rPr>
      </w:pPr>
    </w:p>
    <w:p w14:paraId="1B2D7624" w14:textId="7B65EB80" w:rsidR="008A043F" w:rsidRPr="00CD535B" w:rsidRDefault="008A043F" w:rsidP="008A076F">
      <w:pPr>
        <w:pStyle w:val="Bezodstpw"/>
        <w:rPr>
          <w:rFonts w:ascii="Times New Roman" w:hAnsi="Times New Roman"/>
          <w:b/>
          <w:bCs/>
        </w:rPr>
      </w:pPr>
      <w:r w:rsidRPr="00CD535B">
        <w:rPr>
          <w:rFonts w:ascii="Times New Roman" w:hAnsi="Times New Roman"/>
          <w:b/>
          <w:bCs/>
        </w:rPr>
        <w:t>Potwierdzenie</w:t>
      </w:r>
      <w:r w:rsidR="0015690C">
        <w:rPr>
          <w:rFonts w:ascii="Times New Roman" w:hAnsi="Times New Roman"/>
          <w:b/>
          <w:bCs/>
        </w:rPr>
        <w:t xml:space="preserve"> </w:t>
      </w:r>
      <w:r w:rsidRPr="00CD535B">
        <w:rPr>
          <w:rFonts w:ascii="Times New Roman" w:hAnsi="Times New Roman"/>
          <w:b/>
          <w:bCs/>
        </w:rPr>
        <w:t>sygnaliście przyjęcia zgłoszenia naruszenia prawa</w:t>
      </w:r>
    </w:p>
    <w:p w14:paraId="3A1A0251" w14:textId="77777777" w:rsidR="008A043F" w:rsidRPr="00CD535B" w:rsidRDefault="008A043F" w:rsidP="008A076F">
      <w:pPr>
        <w:pStyle w:val="Bezodstpw"/>
        <w:rPr>
          <w:rFonts w:ascii="Times New Roman" w:hAnsi="Times New Roman"/>
          <w:b/>
          <w:bCs/>
        </w:rPr>
      </w:pPr>
    </w:p>
    <w:p w14:paraId="12D7C2F5" w14:textId="77777777" w:rsidR="008A043F" w:rsidRPr="00CD535B" w:rsidRDefault="008A043F" w:rsidP="008A076F">
      <w:pPr>
        <w:pStyle w:val="Bezodstpw"/>
        <w:rPr>
          <w:rFonts w:ascii="Times New Roman" w:hAnsi="Times New Roman"/>
        </w:rPr>
      </w:pPr>
    </w:p>
    <w:p w14:paraId="7A5EE932" w14:textId="1D2F599A" w:rsidR="008A043F" w:rsidRPr="00CD535B" w:rsidRDefault="008A043F" w:rsidP="008A076F">
      <w:pPr>
        <w:pStyle w:val="Bezodstpw"/>
        <w:spacing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 xml:space="preserve">Na podstawie </w:t>
      </w:r>
      <w:r w:rsidR="0015690C">
        <w:rPr>
          <w:rFonts w:ascii="Times New Roman" w:hAnsi="Times New Roman"/>
        </w:rPr>
        <w:t>paragrafu</w:t>
      </w:r>
      <w:r w:rsidRPr="00CD535B">
        <w:rPr>
          <w:rFonts w:ascii="Times New Roman" w:hAnsi="Times New Roman"/>
        </w:rPr>
        <w:t xml:space="preserve"> 7 ust</w:t>
      </w:r>
      <w:r w:rsidR="0015690C">
        <w:rPr>
          <w:rFonts w:ascii="Times New Roman" w:hAnsi="Times New Roman"/>
        </w:rPr>
        <w:t>ęp</w:t>
      </w:r>
      <w:r w:rsidRPr="00CD535B">
        <w:rPr>
          <w:rFonts w:ascii="Times New Roman" w:hAnsi="Times New Roman"/>
        </w:rPr>
        <w:t xml:space="preserve"> 2 Procedury dokonywania zgłoszeń wewnętrznych</w:t>
      </w:r>
      <w:r w:rsidRPr="00CD535B">
        <w:rPr>
          <w:rFonts w:ascii="Times New Roman" w:hAnsi="Times New Roman"/>
        </w:rPr>
        <w:br/>
        <w:t>oraz podejmowania działań następczych, potwierdzam przyjęcie zgłoszenia naruszenia prawa datowane na dzień …… w dniu …… .</w:t>
      </w:r>
    </w:p>
    <w:p w14:paraId="26252C36" w14:textId="77777777" w:rsidR="008A043F" w:rsidRPr="00CD535B" w:rsidRDefault="008A043F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7B1DCFA2" w14:textId="77777777" w:rsidR="008A043F" w:rsidRPr="00CD535B" w:rsidRDefault="008A043F" w:rsidP="008A076F">
      <w:pPr>
        <w:pStyle w:val="Bezodstpw"/>
        <w:spacing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 xml:space="preserve">Jednocześnie,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....................... na adres podany w zgłoszeniu. </w:t>
      </w:r>
    </w:p>
    <w:p w14:paraId="41B366A6" w14:textId="77777777" w:rsidR="008A043F" w:rsidRPr="00CD535B" w:rsidRDefault="008A043F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1A75BE41" w14:textId="77777777" w:rsidR="008A043F" w:rsidRPr="00CD535B" w:rsidRDefault="008A043F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3210962F" w14:textId="77777777" w:rsidR="008A043F" w:rsidRPr="00CD535B" w:rsidRDefault="008A043F" w:rsidP="008A076F">
      <w:pPr>
        <w:pStyle w:val="Bezodstpw"/>
        <w:spacing w:before="240" w:line="276" w:lineRule="auto"/>
        <w:ind w:left="4820"/>
        <w:rPr>
          <w:rFonts w:ascii="Times New Roman" w:hAnsi="Times New Roman"/>
        </w:rPr>
      </w:pPr>
      <w:r w:rsidRPr="00CD535B">
        <w:rPr>
          <w:rFonts w:ascii="Times New Roman" w:hAnsi="Times New Roman"/>
        </w:rPr>
        <w:t>..................................................</w:t>
      </w:r>
    </w:p>
    <w:p w14:paraId="415E695B" w14:textId="77777777" w:rsidR="008A043F" w:rsidRPr="00CD535B" w:rsidRDefault="008A043F" w:rsidP="008A076F">
      <w:pPr>
        <w:pStyle w:val="Bezodstpw"/>
        <w:spacing w:line="276" w:lineRule="auto"/>
        <w:ind w:left="5396"/>
        <w:rPr>
          <w:rFonts w:ascii="Times New Roman" w:hAnsi="Times New Roman"/>
          <w:i/>
          <w:iCs/>
          <w:sz w:val="18"/>
          <w:szCs w:val="18"/>
        </w:rPr>
      </w:pPr>
      <w:r w:rsidRPr="00CD535B">
        <w:rPr>
          <w:rFonts w:ascii="Times New Roman" w:hAnsi="Times New Roman"/>
          <w:i/>
          <w:iCs/>
          <w:sz w:val="18"/>
          <w:szCs w:val="18"/>
        </w:rPr>
        <w:t>podpis Osoby upoważnionej</w:t>
      </w:r>
    </w:p>
    <w:p w14:paraId="5DFCB18E" w14:textId="77777777" w:rsidR="008A043F" w:rsidRPr="00CD535B" w:rsidRDefault="008A043F" w:rsidP="008A076F">
      <w:pPr>
        <w:pStyle w:val="Bezodstpw"/>
        <w:spacing w:line="276" w:lineRule="auto"/>
        <w:rPr>
          <w:rFonts w:ascii="Times New Roman" w:hAnsi="Times New Roman"/>
          <w:i/>
          <w:iCs/>
          <w:sz w:val="18"/>
          <w:szCs w:val="18"/>
        </w:rPr>
      </w:pPr>
    </w:p>
    <w:p w14:paraId="42348B33" w14:textId="77777777" w:rsidR="008A043F" w:rsidRPr="00CD535B" w:rsidRDefault="008A043F" w:rsidP="008A076F">
      <w:pPr>
        <w:rPr>
          <w:rFonts w:ascii="Times New Roman" w:eastAsia="Times New Roman" w:hAnsi="Times New Roman" w:cs="Times New Roman"/>
        </w:rPr>
      </w:pPr>
      <w:r w:rsidRPr="00CD535B">
        <w:rPr>
          <w:rFonts w:ascii="Times New Roman" w:hAnsi="Times New Roman" w:cs="Times New Roman"/>
        </w:rPr>
        <w:br w:type="page"/>
      </w:r>
    </w:p>
    <w:p w14:paraId="4D84C2D9" w14:textId="74FB65D3" w:rsidR="00CD535B" w:rsidRPr="00CD535B" w:rsidRDefault="0015690C" w:rsidP="008A076F">
      <w:pPr>
        <w:pStyle w:val="Bezodstpw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nr</w:t>
      </w:r>
      <w:r w:rsidR="00CD535B" w:rsidRPr="00CD535B">
        <w:rPr>
          <w:rFonts w:ascii="Times New Roman" w:hAnsi="Times New Roman"/>
          <w:b/>
          <w:bCs/>
        </w:rPr>
        <w:t xml:space="preserve"> 4</w:t>
      </w:r>
    </w:p>
    <w:p w14:paraId="7933CC28" w14:textId="77777777" w:rsidR="00CD535B" w:rsidRPr="00CD535B" w:rsidRDefault="00CD535B" w:rsidP="008A076F">
      <w:pPr>
        <w:pStyle w:val="Bezodstpw"/>
        <w:tabs>
          <w:tab w:val="right" w:pos="8946"/>
        </w:tabs>
        <w:spacing w:before="240"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>......................................</w:t>
      </w:r>
      <w:r w:rsidRPr="00CD535B">
        <w:rPr>
          <w:rFonts w:ascii="Times New Roman" w:hAnsi="Times New Roman"/>
        </w:rPr>
        <w:tab/>
        <w:t>..............................................</w:t>
      </w:r>
    </w:p>
    <w:p w14:paraId="532C05C1" w14:textId="77777777" w:rsidR="00CD535B" w:rsidRPr="00CD535B" w:rsidRDefault="00CD535B" w:rsidP="008A076F">
      <w:pPr>
        <w:pStyle w:val="Bezodstpw"/>
        <w:tabs>
          <w:tab w:val="left" w:pos="6733"/>
        </w:tabs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CD535B">
        <w:rPr>
          <w:rFonts w:ascii="Times New Roman" w:hAnsi="Times New Roman"/>
          <w:i/>
          <w:iCs/>
          <w:sz w:val="18"/>
          <w:szCs w:val="18"/>
        </w:rPr>
        <w:t>imię i nazwisko sygnalisty</w:t>
      </w:r>
      <w:r w:rsidRPr="00CD535B">
        <w:rPr>
          <w:rFonts w:ascii="Times New Roman" w:hAnsi="Times New Roman"/>
          <w:i/>
          <w:iCs/>
          <w:sz w:val="18"/>
          <w:szCs w:val="18"/>
        </w:rPr>
        <w:tab/>
        <w:t>miejscowość, data</w:t>
      </w:r>
    </w:p>
    <w:p w14:paraId="5AE59441" w14:textId="77777777" w:rsidR="00CD535B" w:rsidRPr="00CD535B" w:rsidRDefault="00CD535B" w:rsidP="008A076F">
      <w:pPr>
        <w:pStyle w:val="Bezodstpw"/>
        <w:rPr>
          <w:rFonts w:ascii="Times New Roman" w:hAnsi="Times New Roman"/>
        </w:rPr>
      </w:pPr>
    </w:p>
    <w:p w14:paraId="347564F8" w14:textId="77777777" w:rsidR="00CD535B" w:rsidRPr="00CD535B" w:rsidRDefault="00CD535B" w:rsidP="008A076F">
      <w:pPr>
        <w:pStyle w:val="Bezodstpw"/>
        <w:rPr>
          <w:rFonts w:ascii="Times New Roman" w:hAnsi="Times New Roman"/>
          <w:b/>
          <w:bCs/>
        </w:rPr>
      </w:pPr>
    </w:p>
    <w:p w14:paraId="16AF5264" w14:textId="77777777" w:rsidR="00CD535B" w:rsidRPr="00CD535B" w:rsidRDefault="00CD535B" w:rsidP="008A076F">
      <w:pPr>
        <w:pStyle w:val="Bezodstpw"/>
        <w:rPr>
          <w:rFonts w:ascii="Times New Roman" w:hAnsi="Times New Roman"/>
          <w:b/>
          <w:bCs/>
        </w:rPr>
      </w:pPr>
    </w:p>
    <w:p w14:paraId="5EF88711" w14:textId="7C7C8D92" w:rsidR="00CD535B" w:rsidRPr="00CD535B" w:rsidRDefault="00CD535B" w:rsidP="008A076F">
      <w:pPr>
        <w:pStyle w:val="Bezodstpw"/>
        <w:ind w:left="5040" w:firstLine="720"/>
        <w:rPr>
          <w:rFonts w:ascii="Times New Roman" w:hAnsi="Times New Roman"/>
          <w:b/>
          <w:bCs/>
        </w:rPr>
      </w:pPr>
      <w:r w:rsidRPr="00CD535B">
        <w:rPr>
          <w:rFonts w:ascii="Times New Roman" w:hAnsi="Times New Roman"/>
          <w:b/>
          <w:bCs/>
        </w:rPr>
        <w:t>Pan</w:t>
      </w:r>
      <w:r w:rsidR="0015690C">
        <w:rPr>
          <w:rFonts w:ascii="Times New Roman" w:hAnsi="Times New Roman"/>
          <w:b/>
          <w:bCs/>
        </w:rPr>
        <w:t xml:space="preserve"> / Pani</w:t>
      </w:r>
    </w:p>
    <w:p w14:paraId="7F626E9D" w14:textId="77777777" w:rsidR="00CD535B" w:rsidRPr="00CD535B" w:rsidRDefault="00CD535B" w:rsidP="008A076F">
      <w:pPr>
        <w:pStyle w:val="Bezodstpw"/>
        <w:ind w:left="5040" w:firstLine="720"/>
        <w:rPr>
          <w:rFonts w:ascii="Times New Roman" w:hAnsi="Times New Roman"/>
          <w:b/>
          <w:bCs/>
        </w:rPr>
      </w:pPr>
      <w:r w:rsidRPr="00CD535B">
        <w:rPr>
          <w:rFonts w:ascii="Times New Roman" w:hAnsi="Times New Roman"/>
          <w:b/>
          <w:bCs/>
        </w:rPr>
        <w:t>…………….........................</w:t>
      </w:r>
    </w:p>
    <w:p w14:paraId="7E3A7C43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  <w:b/>
          <w:bCs/>
        </w:rPr>
      </w:pPr>
    </w:p>
    <w:p w14:paraId="24BE00AA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  <w:b/>
          <w:bCs/>
        </w:rPr>
      </w:pPr>
    </w:p>
    <w:p w14:paraId="282C4A02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CD535B">
        <w:rPr>
          <w:rFonts w:ascii="Times New Roman" w:hAnsi="Times New Roman"/>
          <w:b/>
          <w:bCs/>
        </w:rPr>
        <w:t>INFORMACJA ZWROTNA DLA SYGNALISTY</w:t>
      </w:r>
    </w:p>
    <w:p w14:paraId="461FF6CF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534C32FF" w14:textId="3757E264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 xml:space="preserve">Na podstawie </w:t>
      </w:r>
      <w:r w:rsidR="0015690C">
        <w:rPr>
          <w:rFonts w:ascii="Times New Roman" w:hAnsi="Times New Roman"/>
        </w:rPr>
        <w:t>paragrafu</w:t>
      </w:r>
      <w:r w:rsidRPr="00CD5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CD535B">
        <w:rPr>
          <w:rFonts w:ascii="Times New Roman" w:hAnsi="Times New Roman"/>
        </w:rPr>
        <w:t xml:space="preserve"> ust</w:t>
      </w:r>
      <w:r w:rsidR="0015690C">
        <w:rPr>
          <w:rFonts w:ascii="Times New Roman" w:hAnsi="Times New Roman"/>
        </w:rPr>
        <w:t>ęp</w:t>
      </w:r>
      <w:r w:rsidRPr="00CD5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CD535B">
        <w:rPr>
          <w:rFonts w:ascii="Times New Roman" w:hAnsi="Times New Roman"/>
        </w:rPr>
        <w:t xml:space="preserve"> Procedury dokonywania zgłoszeń wewnętrznych oraz podejmowania działań następczych w związku z dokonanym przez Pan</w:t>
      </w:r>
      <w:r>
        <w:rPr>
          <w:rFonts w:ascii="Times New Roman" w:hAnsi="Times New Roman"/>
        </w:rPr>
        <w:t>a</w:t>
      </w:r>
      <w:r w:rsidR="0015690C">
        <w:rPr>
          <w:rFonts w:ascii="Times New Roman" w:hAnsi="Times New Roman"/>
        </w:rPr>
        <w:t xml:space="preserve"> / Panią</w:t>
      </w:r>
      <w:r w:rsidRPr="00CD535B">
        <w:rPr>
          <w:rFonts w:ascii="Times New Roman" w:hAnsi="Times New Roman"/>
        </w:rPr>
        <w:t xml:space="preserve"> zgłoszeniem</w:t>
      </w:r>
      <w:r w:rsidR="003E1578">
        <w:rPr>
          <w:rFonts w:ascii="Times New Roman" w:hAnsi="Times New Roman"/>
        </w:rPr>
        <w:t xml:space="preserve"> wewnętrznym</w:t>
      </w:r>
      <w:r w:rsidRPr="00CD535B">
        <w:rPr>
          <w:rFonts w:ascii="Times New Roman" w:hAnsi="Times New Roman"/>
        </w:rPr>
        <w:t xml:space="preserve"> datowanym na …… z dnia ……, informuję, że zostały podjęte następujące czynności w ramach rozpatrywania zgłoszenia*:...…………………………………………………………………………………………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14:paraId="2D4D4BA3" w14:textId="118CF730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CD535B">
        <w:rPr>
          <w:rFonts w:ascii="Times New Roman" w:hAnsi="Times New Roman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095B6E61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13A641A1" w14:textId="2CAE2A36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>Jednocześnie, informuję, że planowane jest podjęcie następujących czynności*: ………………………………………………………………………………………………………………...……………………………………………………………………………………………………………..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14:paraId="6C306E6A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1908C9CD" w14:textId="77777777" w:rsidR="00CD535B" w:rsidRPr="00CD535B" w:rsidRDefault="00CD535B" w:rsidP="008A076F">
      <w:pPr>
        <w:pStyle w:val="Bezodstpw"/>
        <w:spacing w:before="240" w:line="276" w:lineRule="auto"/>
        <w:ind w:left="4820"/>
        <w:rPr>
          <w:rFonts w:ascii="Times New Roman" w:hAnsi="Times New Roman"/>
        </w:rPr>
      </w:pPr>
      <w:r w:rsidRPr="00CD535B">
        <w:rPr>
          <w:rFonts w:ascii="Times New Roman" w:hAnsi="Times New Roman"/>
        </w:rPr>
        <w:t>..................................................</w:t>
      </w:r>
    </w:p>
    <w:p w14:paraId="01328987" w14:textId="77777777" w:rsidR="00CD535B" w:rsidRPr="00CD535B" w:rsidRDefault="00CD535B" w:rsidP="008A076F">
      <w:pPr>
        <w:pStyle w:val="Bezodstpw"/>
        <w:spacing w:line="276" w:lineRule="auto"/>
        <w:ind w:left="5396"/>
        <w:rPr>
          <w:rFonts w:ascii="Times New Roman" w:hAnsi="Times New Roman"/>
          <w:i/>
          <w:iCs/>
          <w:sz w:val="18"/>
          <w:szCs w:val="18"/>
        </w:rPr>
      </w:pPr>
      <w:r w:rsidRPr="00CD535B">
        <w:rPr>
          <w:rFonts w:ascii="Times New Roman" w:hAnsi="Times New Roman"/>
          <w:i/>
          <w:iCs/>
          <w:sz w:val="18"/>
          <w:szCs w:val="18"/>
        </w:rPr>
        <w:t>podpis Osoby upoważnionej</w:t>
      </w:r>
    </w:p>
    <w:p w14:paraId="0AD2C189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52574ECE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  <w:i/>
          <w:iCs/>
        </w:rPr>
      </w:pPr>
    </w:p>
    <w:p w14:paraId="7A77165A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CD535B">
        <w:rPr>
          <w:rFonts w:ascii="Times New Roman" w:hAnsi="Times New Roman"/>
          <w:i/>
          <w:iCs/>
          <w:sz w:val="18"/>
          <w:szCs w:val="18"/>
        </w:rPr>
        <w:t>* Należy wskazać cel podjętych lub planowanych czynności.</w:t>
      </w:r>
    </w:p>
    <w:p w14:paraId="45A1773A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132C683C" w14:textId="77777777" w:rsidR="008A043F" w:rsidRPr="00CD535B" w:rsidRDefault="008A043F" w:rsidP="008A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1BBC7B00" w14:textId="272B12C8" w:rsidR="00CD535B" w:rsidRDefault="00CD535B" w:rsidP="008A076F">
      <w:pPr>
        <w:spacing w:after="0" w:line="360" w:lineRule="auto"/>
        <w:rPr>
          <w:rFonts w:ascii="Times New Roman" w:hAnsi="Times New Roman" w:cs="Times New Roman"/>
          <w:bCs/>
        </w:rPr>
      </w:pPr>
    </w:p>
    <w:p w14:paraId="3A7C59A6" w14:textId="77777777" w:rsidR="00CD535B" w:rsidRDefault="00CD535B" w:rsidP="008A07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2D4DBD32" w14:textId="600322B0" w:rsidR="00CD535B" w:rsidRPr="00CD535B" w:rsidRDefault="0015690C" w:rsidP="008A076F">
      <w:pPr>
        <w:pStyle w:val="Bezodstpw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nr</w:t>
      </w:r>
      <w:r w:rsidR="00CD535B" w:rsidRPr="00CD535B">
        <w:rPr>
          <w:rFonts w:ascii="Times New Roman" w:hAnsi="Times New Roman"/>
          <w:b/>
          <w:bCs/>
        </w:rPr>
        <w:t xml:space="preserve"> </w:t>
      </w:r>
      <w:r w:rsidR="00CD535B">
        <w:rPr>
          <w:rFonts w:ascii="Times New Roman" w:hAnsi="Times New Roman"/>
          <w:b/>
          <w:bCs/>
        </w:rPr>
        <w:t>5</w:t>
      </w:r>
    </w:p>
    <w:p w14:paraId="1A5FF1B8" w14:textId="77777777" w:rsidR="00CD535B" w:rsidRPr="00CD535B" w:rsidRDefault="00CD535B" w:rsidP="008A076F">
      <w:pPr>
        <w:pStyle w:val="Bezodstpw"/>
        <w:tabs>
          <w:tab w:val="right" w:pos="8946"/>
        </w:tabs>
        <w:spacing w:before="240"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>......................................</w:t>
      </w:r>
      <w:r w:rsidRPr="00CD535B">
        <w:rPr>
          <w:rFonts w:ascii="Times New Roman" w:hAnsi="Times New Roman"/>
        </w:rPr>
        <w:tab/>
        <w:t>..............................................</w:t>
      </w:r>
    </w:p>
    <w:p w14:paraId="6DC8EF6A" w14:textId="77777777" w:rsidR="00CD535B" w:rsidRPr="00CD535B" w:rsidRDefault="00CD535B" w:rsidP="008A076F">
      <w:pPr>
        <w:pStyle w:val="Bezodstpw"/>
        <w:tabs>
          <w:tab w:val="left" w:pos="6733"/>
        </w:tabs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CD535B">
        <w:rPr>
          <w:rFonts w:ascii="Times New Roman" w:hAnsi="Times New Roman"/>
          <w:i/>
          <w:iCs/>
          <w:sz w:val="18"/>
          <w:szCs w:val="18"/>
        </w:rPr>
        <w:t>imię i nazwisko sygnalisty</w:t>
      </w:r>
      <w:r w:rsidRPr="00CD535B">
        <w:rPr>
          <w:rFonts w:ascii="Times New Roman" w:hAnsi="Times New Roman"/>
          <w:i/>
          <w:iCs/>
          <w:sz w:val="18"/>
          <w:szCs w:val="18"/>
        </w:rPr>
        <w:tab/>
        <w:t>miejscowość, data</w:t>
      </w:r>
    </w:p>
    <w:p w14:paraId="5095B1F7" w14:textId="77777777" w:rsidR="00CD535B" w:rsidRPr="00CD535B" w:rsidRDefault="00CD535B" w:rsidP="008A076F">
      <w:pPr>
        <w:pStyle w:val="Bezodstpw"/>
        <w:rPr>
          <w:rFonts w:ascii="Times New Roman" w:hAnsi="Times New Roman"/>
        </w:rPr>
      </w:pPr>
    </w:p>
    <w:p w14:paraId="19D91F55" w14:textId="77777777" w:rsidR="00CD535B" w:rsidRPr="00CD535B" w:rsidRDefault="00CD535B" w:rsidP="008A076F">
      <w:pPr>
        <w:pStyle w:val="Bezodstpw"/>
        <w:rPr>
          <w:rFonts w:ascii="Times New Roman" w:hAnsi="Times New Roman"/>
          <w:b/>
          <w:bCs/>
        </w:rPr>
      </w:pPr>
    </w:p>
    <w:p w14:paraId="3993C81C" w14:textId="77777777" w:rsidR="00CD535B" w:rsidRPr="00CD535B" w:rsidRDefault="00CD535B" w:rsidP="008A076F">
      <w:pPr>
        <w:pStyle w:val="Bezodstpw"/>
        <w:rPr>
          <w:rFonts w:ascii="Times New Roman" w:hAnsi="Times New Roman"/>
          <w:b/>
          <w:bCs/>
        </w:rPr>
      </w:pPr>
    </w:p>
    <w:p w14:paraId="7570B7E7" w14:textId="2A536CC5" w:rsidR="00CD535B" w:rsidRPr="00CD535B" w:rsidRDefault="00CD535B" w:rsidP="008A076F">
      <w:pPr>
        <w:pStyle w:val="Bezodstpw"/>
        <w:ind w:left="5040" w:firstLine="720"/>
        <w:rPr>
          <w:rFonts w:ascii="Times New Roman" w:hAnsi="Times New Roman"/>
          <w:b/>
          <w:bCs/>
        </w:rPr>
      </w:pPr>
      <w:r w:rsidRPr="00CD535B">
        <w:rPr>
          <w:rFonts w:ascii="Times New Roman" w:hAnsi="Times New Roman"/>
          <w:b/>
          <w:bCs/>
        </w:rPr>
        <w:t>Pan</w:t>
      </w:r>
      <w:r w:rsidR="0015690C">
        <w:rPr>
          <w:rFonts w:ascii="Times New Roman" w:hAnsi="Times New Roman"/>
          <w:b/>
          <w:bCs/>
        </w:rPr>
        <w:t xml:space="preserve"> / Pani</w:t>
      </w:r>
    </w:p>
    <w:p w14:paraId="004C220A" w14:textId="77777777" w:rsidR="00CD535B" w:rsidRPr="00CD535B" w:rsidRDefault="00CD535B" w:rsidP="008A076F">
      <w:pPr>
        <w:pStyle w:val="Bezodstpw"/>
        <w:ind w:left="5040" w:firstLine="720"/>
        <w:rPr>
          <w:rFonts w:ascii="Times New Roman" w:hAnsi="Times New Roman"/>
          <w:b/>
          <w:bCs/>
        </w:rPr>
      </w:pPr>
      <w:r w:rsidRPr="00CD535B">
        <w:rPr>
          <w:rFonts w:ascii="Times New Roman" w:hAnsi="Times New Roman"/>
          <w:b/>
          <w:bCs/>
        </w:rPr>
        <w:t>…………….........................</w:t>
      </w:r>
    </w:p>
    <w:p w14:paraId="03C29CB3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  <w:b/>
          <w:bCs/>
        </w:rPr>
      </w:pPr>
    </w:p>
    <w:p w14:paraId="5C0221F2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  <w:b/>
          <w:bCs/>
        </w:rPr>
      </w:pPr>
    </w:p>
    <w:p w14:paraId="58DD1B7D" w14:textId="1CD4031E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PROTOKÓŁ KOŃCOWY</w:t>
      </w:r>
    </w:p>
    <w:p w14:paraId="3574648D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78E80974" w14:textId="4FB5DC8C" w:rsidR="003E1578" w:rsidRDefault="00CD535B" w:rsidP="008A076F">
      <w:pPr>
        <w:pStyle w:val="Bezodstpw"/>
        <w:spacing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 xml:space="preserve">Na podstawie </w:t>
      </w:r>
      <w:r w:rsidR="0015690C">
        <w:rPr>
          <w:rFonts w:ascii="Times New Roman" w:hAnsi="Times New Roman"/>
        </w:rPr>
        <w:t>paragrafu</w:t>
      </w:r>
      <w:r w:rsidRPr="00CD5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CD535B">
        <w:rPr>
          <w:rFonts w:ascii="Times New Roman" w:hAnsi="Times New Roman"/>
        </w:rPr>
        <w:t xml:space="preserve"> ust</w:t>
      </w:r>
      <w:r w:rsidR="0015690C">
        <w:rPr>
          <w:rFonts w:ascii="Times New Roman" w:hAnsi="Times New Roman"/>
        </w:rPr>
        <w:t>ęp</w:t>
      </w:r>
      <w:r w:rsidRPr="00CD5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Pr="00CD535B">
        <w:rPr>
          <w:rFonts w:ascii="Times New Roman" w:hAnsi="Times New Roman"/>
        </w:rPr>
        <w:t xml:space="preserve"> Procedury dokonywania zgłoszeń wewnętrznych oraz podejmowania działań następczych w związku z dokonanym przez Pan</w:t>
      </w:r>
      <w:r>
        <w:rPr>
          <w:rFonts w:ascii="Times New Roman" w:hAnsi="Times New Roman"/>
        </w:rPr>
        <w:t>a</w:t>
      </w:r>
      <w:r w:rsidR="0015690C">
        <w:rPr>
          <w:rFonts w:ascii="Times New Roman" w:hAnsi="Times New Roman"/>
        </w:rPr>
        <w:t xml:space="preserve"> / Panią</w:t>
      </w:r>
      <w:r w:rsidRPr="00CD535B">
        <w:rPr>
          <w:rFonts w:ascii="Times New Roman" w:hAnsi="Times New Roman"/>
        </w:rPr>
        <w:t xml:space="preserve"> zgłoszeniem </w:t>
      </w:r>
      <w:r w:rsidR="003E1578">
        <w:rPr>
          <w:rFonts w:ascii="Times New Roman" w:hAnsi="Times New Roman"/>
        </w:rPr>
        <w:t xml:space="preserve">wewnętrznym </w:t>
      </w:r>
      <w:r w:rsidRPr="00CD535B">
        <w:rPr>
          <w:rFonts w:ascii="Times New Roman" w:hAnsi="Times New Roman"/>
        </w:rPr>
        <w:t>datowanym na …… z dnia ……, informuję, że</w:t>
      </w:r>
      <w:r w:rsidR="003E1578">
        <w:rPr>
          <w:rFonts w:ascii="Times New Roman" w:hAnsi="Times New Roman"/>
        </w:rPr>
        <w:t xml:space="preserve"> zakończyło się postępowanie wyjaśniające prowadzone w przedmiocie dokonania oceny zasadności zgłoszenia wewnętrznego.</w:t>
      </w:r>
    </w:p>
    <w:p w14:paraId="5231B978" w14:textId="77777777" w:rsidR="003E1578" w:rsidRDefault="003E1578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522BAC5A" w14:textId="60D5B957" w:rsidR="003E1578" w:rsidRDefault="003E1578" w:rsidP="008A076F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 toku przeprowadzonego postępowania zostały podjęte następujące czynności:</w:t>
      </w:r>
    </w:p>
    <w:p w14:paraId="4D423C67" w14:textId="1A25D7D3" w:rsidR="00CD535B" w:rsidRPr="00CD535B" w:rsidRDefault="003E1578" w:rsidP="008A076F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 w:rsidR="00CD535B" w:rsidRPr="00CD535B">
        <w:rPr>
          <w:rFonts w:ascii="Times New Roman" w:hAnsi="Times New Roman"/>
        </w:rPr>
        <w:t>...…………………………………………………………………………………………</w:t>
      </w:r>
      <w:r w:rsidR="00CD535B">
        <w:rPr>
          <w:rFonts w:ascii="Times New Roman" w:hAnsi="Times New Roman"/>
        </w:rPr>
        <w:t>….</w:t>
      </w:r>
    </w:p>
    <w:p w14:paraId="01142AB1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CD535B">
        <w:rPr>
          <w:rFonts w:ascii="Times New Roman" w:hAnsi="Times New Roman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14:paraId="7DB671A8" w14:textId="77777777" w:rsidR="00CD535B" w:rsidRPr="00CD535B" w:rsidRDefault="00CD535B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5B33446C" w14:textId="1EAB21BC" w:rsidR="00CD535B" w:rsidRDefault="003E1578" w:rsidP="008A076F">
      <w:pPr>
        <w:pStyle w:val="Bezodstpw"/>
        <w:spacing w:line="276" w:lineRule="auto"/>
        <w:rPr>
          <w:rFonts w:ascii="Times New Roman" w:hAnsi="Times New Roman"/>
        </w:rPr>
      </w:pPr>
      <w:r w:rsidRPr="003E1578">
        <w:rPr>
          <w:rFonts w:ascii="Times New Roman" w:hAnsi="Times New Roman"/>
        </w:rPr>
        <w:t xml:space="preserve">W wyniku przeprowadzonego postępowania ustalono następujący stan faktyczny: </w:t>
      </w:r>
      <w:r w:rsidR="00CD535B" w:rsidRPr="00CD535B">
        <w:rPr>
          <w:rFonts w:ascii="Times New Roman" w:hAnsi="Times New Roman"/>
        </w:rPr>
        <w:t xml:space="preserve"> ………………………………………………………………………………………………………………...……………………………………………………………………………………………………………..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</w:t>
      </w:r>
      <w:r w:rsidR="00CD535B"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14:paraId="17302E93" w14:textId="77777777" w:rsidR="003E1578" w:rsidRDefault="003E1578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3A48B5D9" w14:textId="559D241A" w:rsidR="003E1578" w:rsidRDefault="003E1578" w:rsidP="008A076F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Zgłoszenie wewnętrzne uznaje się za:</w:t>
      </w:r>
    </w:p>
    <w:p w14:paraId="3DA5FDC5" w14:textId="77777777" w:rsidR="003E1578" w:rsidRDefault="003E1578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038DD3EE" w14:textId="22FD236D" w:rsidR="003E1578" w:rsidRPr="00CD535B" w:rsidRDefault="003E1578" w:rsidP="008A076F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zasadne</w:t>
      </w:r>
    </w:p>
    <w:p w14:paraId="0667871F" w14:textId="77777777" w:rsidR="003E1578" w:rsidRDefault="003E1578" w:rsidP="008A076F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niezasadne</w:t>
      </w:r>
    </w:p>
    <w:p w14:paraId="31ED41AC" w14:textId="77777777" w:rsidR="003E1578" w:rsidRDefault="003E1578" w:rsidP="008A076F">
      <w:pPr>
        <w:pStyle w:val="Bezodstpw"/>
        <w:spacing w:line="276" w:lineRule="auto"/>
        <w:rPr>
          <w:rFonts w:ascii="Times New Roman" w:hAnsi="Times New Roman"/>
        </w:rPr>
      </w:pPr>
    </w:p>
    <w:p w14:paraId="7225789D" w14:textId="794AA845" w:rsidR="003E1578" w:rsidRDefault="003E1578" w:rsidP="008A076F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 razie uznania zgłoszenia wewnętrznego za zasadne, proponuje się następujące działania naprawcze/dyscyplinujące:</w:t>
      </w:r>
    </w:p>
    <w:p w14:paraId="057CBFDD" w14:textId="3B7E0810" w:rsidR="003E1578" w:rsidRDefault="003E1578" w:rsidP="0015690C">
      <w:pPr>
        <w:pStyle w:val="Bezodstpw"/>
        <w:spacing w:line="276" w:lineRule="auto"/>
        <w:rPr>
          <w:rFonts w:ascii="Times New Roman" w:hAnsi="Times New Roman"/>
        </w:rPr>
      </w:pPr>
      <w:r w:rsidRPr="00CD535B">
        <w:rPr>
          <w:rFonts w:ascii="Times New Roman" w:hAnsi="Times New Roman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..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……...</w:t>
      </w:r>
      <w:r>
        <w:rPr>
          <w:rFonts w:ascii="Times New Roman" w:hAnsi="Times New Roman"/>
        </w:rPr>
        <w:t>.........</w:t>
      </w:r>
    </w:p>
    <w:p w14:paraId="78F55F11" w14:textId="1B722832" w:rsidR="00CD535B" w:rsidRPr="00CD535B" w:rsidRDefault="00CD535B" w:rsidP="008A076F">
      <w:pPr>
        <w:pStyle w:val="Bezodstpw"/>
        <w:spacing w:before="240" w:line="276" w:lineRule="auto"/>
        <w:ind w:left="4820"/>
        <w:rPr>
          <w:rFonts w:ascii="Times New Roman" w:hAnsi="Times New Roman"/>
        </w:rPr>
      </w:pPr>
      <w:r w:rsidRPr="00CD535B">
        <w:rPr>
          <w:rFonts w:ascii="Times New Roman" w:hAnsi="Times New Roman"/>
        </w:rPr>
        <w:t>..................................................</w:t>
      </w:r>
    </w:p>
    <w:p w14:paraId="784CF766" w14:textId="77777777" w:rsidR="00CD535B" w:rsidRDefault="00CD535B" w:rsidP="008A076F">
      <w:pPr>
        <w:pStyle w:val="Bezodstpw"/>
        <w:spacing w:line="276" w:lineRule="auto"/>
        <w:ind w:left="5396"/>
        <w:rPr>
          <w:rFonts w:ascii="Times New Roman" w:hAnsi="Times New Roman"/>
          <w:i/>
          <w:iCs/>
          <w:sz w:val="18"/>
          <w:szCs w:val="18"/>
        </w:rPr>
      </w:pPr>
      <w:r w:rsidRPr="00CD535B">
        <w:rPr>
          <w:rFonts w:ascii="Times New Roman" w:hAnsi="Times New Roman"/>
          <w:i/>
          <w:iCs/>
          <w:sz w:val="18"/>
          <w:szCs w:val="18"/>
        </w:rPr>
        <w:t>podpis Osoby upoważnionej</w:t>
      </w:r>
    </w:p>
    <w:p w14:paraId="3F42FC27" w14:textId="77777777" w:rsidR="00504606" w:rsidRDefault="00504606" w:rsidP="008A076F">
      <w:pPr>
        <w:pStyle w:val="Bezodstpw"/>
        <w:spacing w:line="276" w:lineRule="auto"/>
        <w:rPr>
          <w:rFonts w:ascii="Times New Roman" w:hAnsi="Times New Roman"/>
          <w:i/>
          <w:iCs/>
          <w:sz w:val="18"/>
          <w:szCs w:val="18"/>
        </w:rPr>
      </w:pPr>
    </w:p>
    <w:p w14:paraId="17796AD5" w14:textId="77777777" w:rsidR="00504606" w:rsidRPr="00CD535B" w:rsidRDefault="00504606" w:rsidP="008A076F">
      <w:pPr>
        <w:pStyle w:val="Bezodstpw"/>
        <w:spacing w:before="240" w:line="276" w:lineRule="auto"/>
        <w:ind w:left="4820"/>
        <w:rPr>
          <w:rFonts w:ascii="Times New Roman" w:hAnsi="Times New Roman"/>
        </w:rPr>
      </w:pPr>
      <w:r w:rsidRPr="00CD535B">
        <w:rPr>
          <w:rFonts w:ascii="Times New Roman" w:hAnsi="Times New Roman"/>
        </w:rPr>
        <w:t>..................................................</w:t>
      </w:r>
    </w:p>
    <w:p w14:paraId="7C5D6CFD" w14:textId="4D53331D" w:rsidR="00960B66" w:rsidRPr="0015690C" w:rsidRDefault="00504606" w:rsidP="0015690C">
      <w:pPr>
        <w:pStyle w:val="Bezodstpw"/>
        <w:spacing w:line="276" w:lineRule="auto"/>
        <w:ind w:left="5396"/>
        <w:rPr>
          <w:rFonts w:ascii="Times New Roman" w:hAnsi="Times New Roman"/>
          <w:i/>
          <w:iCs/>
          <w:sz w:val="18"/>
          <w:szCs w:val="18"/>
        </w:rPr>
      </w:pPr>
      <w:r w:rsidRPr="00CD535B">
        <w:rPr>
          <w:rFonts w:ascii="Times New Roman" w:hAnsi="Times New Roman"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i/>
          <w:iCs/>
          <w:sz w:val="18"/>
          <w:szCs w:val="18"/>
        </w:rPr>
        <w:t>Pracodawcy</w:t>
      </w:r>
    </w:p>
    <w:sectPr w:rsidR="00960B66" w:rsidRPr="0015690C" w:rsidSect="0015690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6DF0"/>
    <w:multiLevelType w:val="hybridMultilevel"/>
    <w:tmpl w:val="6212D59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1724D"/>
    <w:multiLevelType w:val="hybridMultilevel"/>
    <w:tmpl w:val="8746EB5C"/>
    <w:lvl w:ilvl="0" w:tplc="04150011">
      <w:start w:val="1"/>
      <w:numFmt w:val="decimal"/>
      <w:lvlText w:val="%1)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34"/>
    <w:rsid w:val="000413D6"/>
    <w:rsid w:val="00065729"/>
    <w:rsid w:val="000774B2"/>
    <w:rsid w:val="00081F6D"/>
    <w:rsid w:val="00092B4C"/>
    <w:rsid w:val="000C160F"/>
    <w:rsid w:val="000D7320"/>
    <w:rsid w:val="00117035"/>
    <w:rsid w:val="00123967"/>
    <w:rsid w:val="00142BD0"/>
    <w:rsid w:val="0015690C"/>
    <w:rsid w:val="001B41FC"/>
    <w:rsid w:val="001E0BC7"/>
    <w:rsid w:val="001E3D01"/>
    <w:rsid w:val="00246637"/>
    <w:rsid w:val="002519B8"/>
    <w:rsid w:val="00255995"/>
    <w:rsid w:val="00266993"/>
    <w:rsid w:val="0027537D"/>
    <w:rsid w:val="0027765F"/>
    <w:rsid w:val="00280A46"/>
    <w:rsid w:val="002A1851"/>
    <w:rsid w:val="002F4354"/>
    <w:rsid w:val="003157E0"/>
    <w:rsid w:val="00330172"/>
    <w:rsid w:val="003514AA"/>
    <w:rsid w:val="0036601B"/>
    <w:rsid w:val="00373D79"/>
    <w:rsid w:val="00383842"/>
    <w:rsid w:val="003D0311"/>
    <w:rsid w:val="003D74FC"/>
    <w:rsid w:val="003E09DE"/>
    <w:rsid w:val="003E1578"/>
    <w:rsid w:val="003E3ADC"/>
    <w:rsid w:val="004578F8"/>
    <w:rsid w:val="004A23CF"/>
    <w:rsid w:val="004A2D9E"/>
    <w:rsid w:val="00504606"/>
    <w:rsid w:val="00531EA2"/>
    <w:rsid w:val="005A709A"/>
    <w:rsid w:val="005C2B95"/>
    <w:rsid w:val="005D6F2E"/>
    <w:rsid w:val="005E3584"/>
    <w:rsid w:val="00654004"/>
    <w:rsid w:val="00654B0A"/>
    <w:rsid w:val="006610B6"/>
    <w:rsid w:val="00671258"/>
    <w:rsid w:val="006A3347"/>
    <w:rsid w:val="006A4234"/>
    <w:rsid w:val="006C1F53"/>
    <w:rsid w:val="006D2B6C"/>
    <w:rsid w:val="006D48A9"/>
    <w:rsid w:val="00731F2D"/>
    <w:rsid w:val="00761744"/>
    <w:rsid w:val="00761C23"/>
    <w:rsid w:val="007A0AAD"/>
    <w:rsid w:val="007B1BE1"/>
    <w:rsid w:val="007C5E66"/>
    <w:rsid w:val="007E7847"/>
    <w:rsid w:val="008304BA"/>
    <w:rsid w:val="00840E99"/>
    <w:rsid w:val="008546AC"/>
    <w:rsid w:val="008A043F"/>
    <w:rsid w:val="008A076F"/>
    <w:rsid w:val="008A1275"/>
    <w:rsid w:val="008C5DE9"/>
    <w:rsid w:val="008F1740"/>
    <w:rsid w:val="00935BE0"/>
    <w:rsid w:val="00960B66"/>
    <w:rsid w:val="009A089E"/>
    <w:rsid w:val="009A1349"/>
    <w:rsid w:val="009A389F"/>
    <w:rsid w:val="00A36D04"/>
    <w:rsid w:val="00A431FF"/>
    <w:rsid w:val="00A657C7"/>
    <w:rsid w:val="00A71C44"/>
    <w:rsid w:val="00AD793C"/>
    <w:rsid w:val="00AF4184"/>
    <w:rsid w:val="00B04347"/>
    <w:rsid w:val="00B14EA3"/>
    <w:rsid w:val="00BB024E"/>
    <w:rsid w:val="00C24976"/>
    <w:rsid w:val="00C560FB"/>
    <w:rsid w:val="00C72D05"/>
    <w:rsid w:val="00C72EA6"/>
    <w:rsid w:val="00CB0147"/>
    <w:rsid w:val="00CD18CE"/>
    <w:rsid w:val="00CD535B"/>
    <w:rsid w:val="00CE2892"/>
    <w:rsid w:val="00CE3EE8"/>
    <w:rsid w:val="00CF0792"/>
    <w:rsid w:val="00D06587"/>
    <w:rsid w:val="00D26181"/>
    <w:rsid w:val="00D5510C"/>
    <w:rsid w:val="00D6048E"/>
    <w:rsid w:val="00DE3981"/>
    <w:rsid w:val="00DF2CFE"/>
    <w:rsid w:val="00E07A35"/>
    <w:rsid w:val="00E241F2"/>
    <w:rsid w:val="00EC27CC"/>
    <w:rsid w:val="00EC5D74"/>
    <w:rsid w:val="00ED581B"/>
    <w:rsid w:val="00EF2912"/>
    <w:rsid w:val="00F47F87"/>
    <w:rsid w:val="00F66E31"/>
    <w:rsid w:val="00FD5070"/>
    <w:rsid w:val="00FF0307"/>
    <w:rsid w:val="00FF6778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0C23"/>
  <w15:chartTrackingRefBased/>
  <w15:docId w15:val="{066D24F6-B446-41D4-A1A5-21A0E44D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C23"/>
  </w:style>
  <w:style w:type="paragraph" w:styleId="Nagwek1">
    <w:name w:val="heading 1"/>
    <w:basedOn w:val="Normalny"/>
    <w:next w:val="Normalny"/>
    <w:link w:val="Nagwek1Znak"/>
    <w:uiPriority w:val="9"/>
    <w:qFormat/>
    <w:rsid w:val="00761C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C2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C2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C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C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C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C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C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C2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E0"/>
    <w:pPr>
      <w:ind w:left="720"/>
      <w:contextualSpacing/>
    </w:pPr>
  </w:style>
  <w:style w:type="paragraph" w:styleId="Bezodstpw">
    <w:name w:val="No Spacing"/>
    <w:uiPriority w:val="1"/>
    <w:qFormat/>
    <w:rsid w:val="00761C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6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C2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C2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C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C2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C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C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C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C23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1C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1C2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61C2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C2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C23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61C23"/>
    <w:rPr>
      <w:b/>
      <w:bCs/>
    </w:rPr>
  </w:style>
  <w:style w:type="character" w:styleId="Uwydatnienie">
    <w:name w:val="Emphasis"/>
    <w:basedOn w:val="Domylnaczcionkaakapitu"/>
    <w:uiPriority w:val="20"/>
    <w:qFormat/>
    <w:rsid w:val="00761C23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761C2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1C23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C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C2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61C2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61C2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61C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61C23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761C23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1C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4486</Words>
  <Characters>26918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Wójcik-Jóźwiak</dc:creator>
  <cp:keywords/>
  <dc:description/>
  <cp:lastModifiedBy>Magdalena Ziemiańska</cp:lastModifiedBy>
  <cp:revision>5</cp:revision>
  <dcterms:created xsi:type="dcterms:W3CDTF">2024-10-10T11:58:00Z</dcterms:created>
  <dcterms:modified xsi:type="dcterms:W3CDTF">2024-10-25T16:36:00Z</dcterms:modified>
</cp:coreProperties>
</file>